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78" w:rsidRPr="008F3EF2" w:rsidRDefault="001A5C78" w:rsidP="001A5C78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Times New Roman" w:eastAsia="MS Mincho" w:hAnsi="Times New Roman"/>
          <w:i/>
          <w:szCs w:val="24"/>
          <w:lang w:val="ru-RU"/>
        </w:rPr>
      </w:pPr>
      <w:proofErr w:type="spellStart"/>
      <w:r w:rsidRPr="008F3EF2">
        <w:rPr>
          <w:rFonts w:ascii="Times New Roman" w:eastAsia="MS Mincho" w:hAnsi="Times New Roman"/>
          <w:i/>
          <w:szCs w:val="24"/>
          <w:lang w:val="ru-RU"/>
        </w:rPr>
        <w:t>Ямадзи</w:t>
      </w:r>
      <w:proofErr w:type="spellEnd"/>
      <w:r>
        <w:rPr>
          <w:rFonts w:ascii="Times New Roman" w:eastAsia="MS Mincho" w:hAnsi="Times New Roman"/>
          <w:i/>
          <w:szCs w:val="24"/>
          <w:lang w:val="ru-RU"/>
        </w:rPr>
        <w:t xml:space="preserve"> </w:t>
      </w:r>
      <w:proofErr w:type="spellStart"/>
      <w:r>
        <w:rPr>
          <w:rFonts w:ascii="Times New Roman" w:eastAsia="MS Mincho" w:hAnsi="Times New Roman"/>
          <w:i/>
          <w:szCs w:val="24"/>
          <w:lang w:val="ru-RU"/>
        </w:rPr>
        <w:t>Асута</w:t>
      </w:r>
      <w:proofErr w:type="spellEnd"/>
    </w:p>
    <w:p w:rsidR="001A5C78" w:rsidRDefault="001A5C78" w:rsidP="008F3EF2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eastAsia="MS Mincho" w:hAnsi="Times New Roman"/>
          <w:b/>
          <w:szCs w:val="24"/>
          <w:lang w:val="ru-RU"/>
        </w:rPr>
      </w:pPr>
    </w:p>
    <w:p w:rsidR="000F7E0B" w:rsidRPr="008F3EF2" w:rsidRDefault="00F323F2" w:rsidP="008F3EF2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eastAsia="MS Mincho" w:hAnsi="Times New Roman"/>
          <w:b/>
          <w:szCs w:val="24"/>
          <w:lang w:val="ru-RU"/>
        </w:rPr>
      </w:pPr>
      <w:r w:rsidRPr="008F3EF2">
        <w:rPr>
          <w:rFonts w:ascii="Times New Roman" w:eastAsia="MS Mincho" w:hAnsi="Times New Roman"/>
          <w:b/>
          <w:szCs w:val="24"/>
          <w:lang w:val="ru-RU"/>
        </w:rPr>
        <w:t>СТРУКТУРНООБРАЗУЮЩИЕ ЭЛЕМЕНТЫ В РАССКАЗЕ «СТАРУХА ИЗЕРГИЛЬ»</w:t>
      </w:r>
      <w:r w:rsidR="00581D71">
        <w:rPr>
          <w:rStyle w:val="ab"/>
          <w:rFonts w:ascii="Times New Roman" w:eastAsia="MS Mincho" w:hAnsi="Times New Roman"/>
          <w:b/>
          <w:szCs w:val="24"/>
          <w:lang w:val="ru-RU"/>
        </w:rPr>
        <w:footnoteReference w:id="1"/>
      </w:r>
    </w:p>
    <w:p w:rsidR="006A01AA" w:rsidRPr="008F3EF2" w:rsidRDefault="006A01AA" w:rsidP="008F3EF2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MS Mincho" w:hAnsi="Times New Roman"/>
          <w:szCs w:val="24"/>
          <w:lang w:val="ru-RU"/>
        </w:rPr>
      </w:pPr>
    </w:p>
    <w:p w:rsidR="001A5C78" w:rsidRDefault="00303334" w:rsidP="00B14049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77" w:firstLine="425"/>
        <w:jc w:val="both"/>
        <w:rPr>
          <w:rFonts w:ascii="Times New Roman" w:eastAsia="MS Mincho" w:hAnsi="Times New Roman"/>
          <w:szCs w:val="24"/>
          <w:lang w:val="ru-RU"/>
        </w:rPr>
      </w:pPr>
      <w:r w:rsidRPr="008F3EF2">
        <w:rPr>
          <w:rFonts w:ascii="Times New Roman" w:eastAsia="MS Mincho" w:hAnsi="Times New Roman"/>
          <w:szCs w:val="24"/>
          <w:lang w:val="ru-RU"/>
        </w:rPr>
        <w:t xml:space="preserve">Описания природы в ранних произведениях </w:t>
      </w:r>
      <w:r w:rsidR="001A5C78">
        <w:rPr>
          <w:rFonts w:ascii="Times New Roman" w:eastAsia="MS Mincho" w:hAnsi="Times New Roman"/>
          <w:szCs w:val="24"/>
          <w:lang w:val="ru-RU"/>
        </w:rPr>
        <w:t>М. </w:t>
      </w:r>
      <w:r w:rsidRPr="008F3EF2">
        <w:rPr>
          <w:rFonts w:ascii="Times New Roman" w:eastAsia="MS Mincho" w:hAnsi="Times New Roman"/>
          <w:szCs w:val="24"/>
          <w:lang w:val="ru-RU"/>
        </w:rPr>
        <w:t>Горького производят на читателя неизгладимое впечатление. В большинстве случаев особое внимание автора направлено на динамизм разворачивающейся картины. Мощь</w:t>
      </w:r>
      <w:r w:rsidR="00AF6B9C" w:rsidRPr="008F3EF2">
        <w:rPr>
          <w:rFonts w:ascii="Times New Roman" w:eastAsia="MS Mincho" w:hAnsi="Times New Roman"/>
          <w:szCs w:val="24"/>
          <w:lang w:val="ru-RU"/>
        </w:rPr>
        <w:t xml:space="preserve"> грозы и молнии, безбрежье моря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 и </w:t>
      </w:r>
      <w:r w:rsidR="00AF6B9C" w:rsidRPr="008F3EF2">
        <w:rPr>
          <w:rFonts w:ascii="Times New Roman" w:eastAsia="MS Mincho" w:hAnsi="Times New Roman"/>
          <w:szCs w:val="24"/>
          <w:lang w:val="ru-RU"/>
        </w:rPr>
        <w:t>степи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 изображены ярки</w:t>
      </w:r>
      <w:r w:rsidR="003B5FD8" w:rsidRPr="008F3EF2">
        <w:rPr>
          <w:rFonts w:ascii="Times New Roman" w:eastAsia="MS Mincho" w:hAnsi="Times New Roman"/>
          <w:szCs w:val="24"/>
          <w:lang w:val="ru-RU"/>
        </w:rPr>
        <w:t>ми красками</w:t>
      </w:r>
      <w:r w:rsidR="00371714" w:rsidRPr="00B46CC3">
        <w:rPr>
          <w:rStyle w:val="ab"/>
          <w:rFonts w:ascii="Times New Roman" w:eastAsia="MS Mincho" w:hAnsi="Times New Roman"/>
          <w:szCs w:val="24"/>
          <w:lang w:val="ru-RU"/>
        </w:rPr>
        <w:footnoteReference w:id="2"/>
      </w:r>
      <w:r w:rsidRPr="00B46CC3">
        <w:rPr>
          <w:rFonts w:ascii="Times New Roman" w:eastAsia="MS Mincho" w:hAnsi="Times New Roman"/>
          <w:szCs w:val="24"/>
          <w:lang w:val="ru-RU"/>
        </w:rPr>
        <w:t xml:space="preserve">. </w:t>
      </w:r>
      <w:r w:rsidR="00D5364B">
        <w:rPr>
          <w:rFonts w:ascii="Times New Roman" w:eastAsia="MS Mincho" w:hAnsi="Times New Roman"/>
          <w:szCs w:val="24"/>
          <w:lang w:val="ru-RU"/>
        </w:rPr>
        <w:t>Свет и тень</w:t>
      </w:r>
      <w:r w:rsidR="00D5364B" w:rsidRPr="008F3EF2">
        <w:rPr>
          <w:rFonts w:ascii="Times New Roman" w:eastAsia="MS Mincho" w:hAnsi="Times New Roman"/>
          <w:szCs w:val="24"/>
          <w:lang w:val="ru-RU"/>
        </w:rPr>
        <w:t xml:space="preserve"> можно назвать одним из ст</w:t>
      </w:r>
      <w:r w:rsidR="00D5364B">
        <w:rPr>
          <w:rFonts w:ascii="Times New Roman" w:eastAsia="MS Mincho" w:hAnsi="Times New Roman"/>
          <w:szCs w:val="24"/>
          <w:lang w:val="ru-RU"/>
        </w:rPr>
        <w:t>олпов, на которых зиждется текст</w:t>
      </w:r>
      <w:r w:rsidR="00D5364B" w:rsidRPr="008F3EF2">
        <w:rPr>
          <w:rFonts w:ascii="Times New Roman" w:eastAsia="MS Mincho" w:hAnsi="Times New Roman"/>
          <w:szCs w:val="24"/>
          <w:lang w:val="ru-RU"/>
        </w:rPr>
        <w:t xml:space="preserve">. </w:t>
      </w:r>
      <w:r w:rsidR="00D5364B">
        <w:rPr>
          <w:rFonts w:ascii="Times New Roman" w:eastAsia="MS Mincho" w:hAnsi="Times New Roman"/>
          <w:szCs w:val="24"/>
          <w:lang w:val="ru-RU"/>
        </w:rPr>
        <w:t>В</w:t>
      </w:r>
      <w:r w:rsidRPr="00B46CC3">
        <w:rPr>
          <w:rFonts w:ascii="Times New Roman" w:eastAsia="MS Mincho" w:hAnsi="Times New Roman"/>
          <w:szCs w:val="24"/>
          <w:lang w:val="ru-RU"/>
        </w:rPr>
        <w:t xml:space="preserve"> картинах </w:t>
      </w:r>
      <w:r w:rsidR="00D5364B">
        <w:rPr>
          <w:rFonts w:ascii="Times New Roman" w:eastAsia="MS Mincho" w:hAnsi="Times New Roman"/>
          <w:szCs w:val="24"/>
          <w:lang w:val="ru-RU"/>
        </w:rPr>
        <w:t xml:space="preserve">природы, созданных Горьким, </w:t>
      </w:r>
      <w:r w:rsidRPr="00B46CC3">
        <w:rPr>
          <w:rFonts w:ascii="Times New Roman" w:eastAsia="MS Mincho" w:hAnsi="Times New Roman"/>
          <w:szCs w:val="24"/>
          <w:lang w:val="ru-RU"/>
        </w:rPr>
        <w:t xml:space="preserve">читается восхищение автора 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по отношению к природе. </w:t>
      </w:r>
      <w:r w:rsidR="00E56161" w:rsidRPr="008F3EF2">
        <w:rPr>
          <w:rFonts w:ascii="Times New Roman" w:eastAsia="MS Mincho" w:hAnsi="Times New Roman"/>
          <w:szCs w:val="24"/>
          <w:lang w:val="ru-RU"/>
        </w:rPr>
        <w:t xml:space="preserve">В «Старухе </w:t>
      </w:r>
      <w:proofErr w:type="spellStart"/>
      <w:r w:rsidR="00E56161" w:rsidRPr="008F3EF2">
        <w:rPr>
          <w:rFonts w:ascii="Times New Roman" w:eastAsia="MS Mincho" w:hAnsi="Times New Roman"/>
          <w:szCs w:val="24"/>
          <w:lang w:val="ru-RU"/>
        </w:rPr>
        <w:t>Изергиль</w:t>
      </w:r>
      <w:proofErr w:type="spellEnd"/>
      <w:r w:rsidR="00E56161" w:rsidRPr="008F3EF2">
        <w:rPr>
          <w:rFonts w:ascii="Times New Roman" w:eastAsia="MS Mincho" w:hAnsi="Times New Roman"/>
          <w:szCs w:val="24"/>
          <w:lang w:val="ru-RU"/>
        </w:rPr>
        <w:t>» пейзажные сцены служат не только украшением повествования, но и являются важным связующим элементом для все</w:t>
      </w:r>
      <w:r w:rsidR="001A5C78">
        <w:rPr>
          <w:rFonts w:ascii="Times New Roman" w:eastAsia="MS Mincho" w:hAnsi="Times New Roman"/>
          <w:szCs w:val="24"/>
          <w:lang w:val="ru-RU"/>
        </w:rPr>
        <w:t xml:space="preserve">х трёх новелл. </w:t>
      </w:r>
    </w:p>
    <w:p w:rsidR="00303334" w:rsidRDefault="00E56161" w:rsidP="00B14049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77" w:firstLine="425"/>
        <w:jc w:val="both"/>
        <w:rPr>
          <w:rFonts w:ascii="Times New Roman" w:eastAsia="MS Mincho" w:hAnsi="Times New Roman"/>
          <w:szCs w:val="24"/>
          <w:lang w:val="ru-RU"/>
        </w:rPr>
      </w:pPr>
      <w:r w:rsidRPr="008F3EF2">
        <w:rPr>
          <w:rFonts w:ascii="Times New Roman" w:eastAsia="MS Mincho" w:hAnsi="Times New Roman"/>
          <w:szCs w:val="24"/>
          <w:lang w:val="ru-RU"/>
        </w:rPr>
        <w:t>В литературоведении уст</w:t>
      </w:r>
      <w:r w:rsidR="001A5C78">
        <w:rPr>
          <w:rFonts w:ascii="Times New Roman" w:eastAsia="MS Mincho" w:hAnsi="Times New Roman"/>
          <w:szCs w:val="24"/>
          <w:lang w:val="ru-RU"/>
        </w:rPr>
        <w:t xml:space="preserve">оялся взгляд на «Старуху </w:t>
      </w:r>
      <w:proofErr w:type="spellStart"/>
      <w:r w:rsidR="001A5C78">
        <w:rPr>
          <w:rFonts w:ascii="Times New Roman" w:eastAsia="MS Mincho" w:hAnsi="Times New Roman"/>
          <w:szCs w:val="24"/>
          <w:lang w:val="ru-RU"/>
        </w:rPr>
        <w:t>Изергиль</w:t>
      </w:r>
      <w:proofErr w:type="spellEnd"/>
      <w:r w:rsidR="001A5C78">
        <w:rPr>
          <w:rFonts w:ascii="Times New Roman" w:eastAsia="MS Mincho" w:hAnsi="Times New Roman"/>
          <w:szCs w:val="24"/>
          <w:lang w:val="ru-RU"/>
        </w:rPr>
        <w:t>»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 как на три разрозненных повествования, объединённых </w:t>
      </w:r>
      <w:r w:rsidR="00D5364B">
        <w:rPr>
          <w:rFonts w:ascii="Times New Roman" w:eastAsia="MS Mincho" w:hAnsi="Times New Roman"/>
          <w:szCs w:val="24"/>
          <w:lang w:val="ru-RU"/>
        </w:rPr>
        <w:t xml:space="preserve">образом </w:t>
      </w:r>
      <w:r w:rsidRPr="008F3EF2">
        <w:rPr>
          <w:rFonts w:ascii="Times New Roman" w:eastAsia="MS Mincho" w:hAnsi="Times New Roman"/>
          <w:szCs w:val="24"/>
          <w:lang w:val="ru-RU"/>
        </w:rPr>
        <w:t>одной рассказ</w:t>
      </w:r>
      <w:r w:rsidR="00D5364B">
        <w:rPr>
          <w:rFonts w:ascii="Times New Roman" w:eastAsia="MS Mincho" w:hAnsi="Times New Roman"/>
          <w:szCs w:val="24"/>
          <w:lang w:val="ru-RU"/>
        </w:rPr>
        <w:t xml:space="preserve">чицы. </w:t>
      </w:r>
      <w:r w:rsidRPr="008F3EF2">
        <w:rPr>
          <w:rFonts w:ascii="Times New Roman" w:eastAsia="MS Mincho" w:hAnsi="Times New Roman"/>
          <w:szCs w:val="24"/>
          <w:lang w:val="ru-RU"/>
        </w:rPr>
        <w:t>В да</w:t>
      </w:r>
      <w:r w:rsidR="00D5364B">
        <w:rPr>
          <w:rFonts w:ascii="Times New Roman" w:eastAsia="MS Mincho" w:hAnsi="Times New Roman"/>
          <w:szCs w:val="24"/>
          <w:lang w:val="ru-RU"/>
        </w:rPr>
        <w:t xml:space="preserve">нной статье мы предлагаем 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прочтение «Старухи </w:t>
      </w:r>
      <w:proofErr w:type="spellStart"/>
      <w:r w:rsidRPr="008F3EF2">
        <w:rPr>
          <w:rFonts w:ascii="Times New Roman" w:eastAsia="MS Mincho" w:hAnsi="Times New Roman"/>
          <w:szCs w:val="24"/>
          <w:lang w:val="ru-RU"/>
        </w:rPr>
        <w:t>Изергиль</w:t>
      </w:r>
      <w:proofErr w:type="spellEnd"/>
      <w:r w:rsidRPr="008F3EF2">
        <w:rPr>
          <w:rFonts w:ascii="Times New Roman" w:eastAsia="MS Mincho" w:hAnsi="Times New Roman"/>
          <w:szCs w:val="24"/>
          <w:lang w:val="ru-RU"/>
        </w:rPr>
        <w:t xml:space="preserve">» как целостного произведения, все три элемента которого связаны воедино описаниями природы </w:t>
      </w:r>
      <w:r w:rsidR="00BC1222">
        <w:rPr>
          <w:rFonts w:ascii="Times New Roman" w:eastAsia="MS Mincho" w:hAnsi="Times New Roman"/>
          <w:szCs w:val="24"/>
          <w:lang w:val="ru-RU"/>
        </w:rPr>
        <w:t xml:space="preserve">(в т.ч. </w:t>
      </w:r>
      <w:r w:rsidRPr="008F3EF2">
        <w:rPr>
          <w:rFonts w:ascii="Times New Roman" w:eastAsia="MS Mincho" w:hAnsi="Times New Roman"/>
          <w:szCs w:val="24"/>
          <w:lang w:val="ru-RU"/>
        </w:rPr>
        <w:t>и мотивом света и тени</w:t>
      </w:r>
      <w:r w:rsidR="00BC1222">
        <w:rPr>
          <w:rFonts w:ascii="Times New Roman" w:eastAsia="MS Mincho" w:hAnsi="Times New Roman"/>
          <w:szCs w:val="24"/>
          <w:lang w:val="ru-RU"/>
        </w:rPr>
        <w:t>)</w:t>
      </w:r>
      <w:r w:rsidRPr="008F3EF2">
        <w:rPr>
          <w:rFonts w:ascii="Times New Roman" w:eastAsia="MS Mincho" w:hAnsi="Times New Roman"/>
          <w:szCs w:val="24"/>
          <w:lang w:val="ru-RU"/>
        </w:rPr>
        <w:t>.</w:t>
      </w:r>
      <w:r w:rsidR="006A01AA" w:rsidRPr="008F3EF2">
        <w:rPr>
          <w:rFonts w:ascii="Times New Roman" w:eastAsia="MS Mincho" w:hAnsi="Times New Roman"/>
          <w:szCs w:val="24"/>
          <w:lang w:val="ru-RU"/>
        </w:rPr>
        <w:t xml:space="preserve"> В нашем исследовании мы движемся от «настоящего»</w:t>
      </w:r>
      <w:r w:rsidR="00AF6B9C" w:rsidRPr="008F3EF2">
        <w:rPr>
          <w:rFonts w:ascii="Times New Roman" w:eastAsia="MS Mincho" w:hAnsi="Times New Roman"/>
          <w:szCs w:val="24"/>
          <w:lang w:val="ru-RU"/>
        </w:rPr>
        <w:t xml:space="preserve"> рассказчика и </w:t>
      </w:r>
      <w:proofErr w:type="spellStart"/>
      <w:r w:rsidR="00AF6B9C" w:rsidRPr="008F3EF2">
        <w:rPr>
          <w:rFonts w:ascii="Times New Roman" w:eastAsia="MS Mincho" w:hAnsi="Times New Roman"/>
          <w:szCs w:val="24"/>
          <w:lang w:val="ru-RU"/>
        </w:rPr>
        <w:t>Изергиль</w:t>
      </w:r>
      <w:proofErr w:type="spellEnd"/>
      <w:r w:rsidR="00AF6B9C" w:rsidRPr="008F3EF2">
        <w:rPr>
          <w:rFonts w:ascii="Times New Roman" w:eastAsia="MS Mincho" w:hAnsi="Times New Roman"/>
          <w:szCs w:val="24"/>
          <w:lang w:val="ru-RU"/>
        </w:rPr>
        <w:t xml:space="preserve"> к трём </w:t>
      </w:r>
      <w:r w:rsidR="006A01AA" w:rsidRPr="008F3EF2">
        <w:rPr>
          <w:rFonts w:ascii="Times New Roman" w:eastAsia="MS Mincho" w:hAnsi="Times New Roman"/>
          <w:szCs w:val="24"/>
          <w:lang w:val="ru-RU"/>
        </w:rPr>
        <w:t>новеллам</w:t>
      </w:r>
      <w:r w:rsidR="00D5364B">
        <w:rPr>
          <w:rFonts w:ascii="Times New Roman" w:eastAsia="MS Mincho" w:hAnsi="Times New Roman"/>
          <w:szCs w:val="24"/>
          <w:lang w:val="ru-RU"/>
        </w:rPr>
        <w:t>,</w:t>
      </w:r>
      <w:r w:rsidR="006A01AA" w:rsidRPr="008F3EF2">
        <w:rPr>
          <w:rFonts w:ascii="Times New Roman" w:eastAsia="MS Mincho" w:hAnsi="Times New Roman"/>
          <w:szCs w:val="24"/>
          <w:lang w:val="ru-RU"/>
        </w:rPr>
        <w:t xml:space="preserve"> от реалистичного повествования о молодых годах старухи к легендам о </w:t>
      </w:r>
      <w:proofErr w:type="spellStart"/>
      <w:r w:rsidR="006A01AA" w:rsidRPr="008F3EF2">
        <w:rPr>
          <w:rFonts w:ascii="Times New Roman" w:eastAsia="MS Mincho" w:hAnsi="Times New Roman"/>
          <w:szCs w:val="24"/>
          <w:lang w:val="ru-RU"/>
        </w:rPr>
        <w:t>Ларре</w:t>
      </w:r>
      <w:proofErr w:type="spellEnd"/>
      <w:r w:rsidR="006A01AA" w:rsidRPr="008F3EF2">
        <w:rPr>
          <w:rFonts w:ascii="Times New Roman" w:eastAsia="MS Mincho" w:hAnsi="Times New Roman"/>
          <w:szCs w:val="24"/>
          <w:lang w:val="ru-RU"/>
        </w:rPr>
        <w:t xml:space="preserve"> и </w:t>
      </w:r>
      <w:proofErr w:type="spellStart"/>
      <w:r w:rsidR="006A01AA" w:rsidRPr="008F3EF2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r w:rsidR="006A01AA" w:rsidRPr="008F3EF2">
        <w:rPr>
          <w:rFonts w:ascii="Times New Roman" w:eastAsia="MS Mincho" w:hAnsi="Times New Roman"/>
          <w:szCs w:val="24"/>
          <w:lang w:val="ru-RU"/>
        </w:rPr>
        <w:t xml:space="preserve">. </w:t>
      </w:r>
    </w:p>
    <w:p w:rsidR="00EA2AD6" w:rsidRPr="008F3EF2" w:rsidRDefault="00BC1222" w:rsidP="00B14049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77" w:firstLine="425"/>
        <w:jc w:val="both"/>
        <w:rPr>
          <w:rFonts w:ascii="Times New Roman" w:eastAsia="MS Mincho" w:hAnsi="Times New Roman"/>
          <w:szCs w:val="24"/>
          <w:lang w:val="ru-RU"/>
        </w:rPr>
      </w:pPr>
      <w:r>
        <w:rPr>
          <w:rFonts w:ascii="Times New Roman" w:eastAsia="MS Mincho" w:hAnsi="Times New Roman"/>
          <w:szCs w:val="24"/>
          <w:lang w:val="ru-RU"/>
        </w:rPr>
        <w:t>Итак, в основе каждой из трех новелл</w:t>
      </w:r>
      <w:proofErr w:type="gramStart"/>
      <w:r w:rsidR="00F90266">
        <w:rPr>
          <w:rFonts w:ascii="Times New Roman" w:eastAsia="MS Mincho" w:hAnsi="Times New Roman"/>
          <w:szCs w:val="24"/>
          <w:lang w:val="ru-RU"/>
        </w:rPr>
        <w:t xml:space="preserve">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 w:rsidR="00F90266">
        <w:rPr>
          <w:rFonts w:ascii="Times New Roman" w:eastAsia="MS Mincho" w:hAnsi="Times New Roman"/>
          <w:szCs w:val="24"/>
          <w:lang w:val="ru-RU"/>
        </w:rPr>
        <w:t xml:space="preserve"> </w:t>
      </w:r>
      <w:proofErr w:type="gramEnd"/>
      <w:r w:rsidR="00EA2AD6" w:rsidRPr="008F3EF2">
        <w:rPr>
          <w:rFonts w:ascii="Times New Roman" w:eastAsia="MS Mincho" w:hAnsi="Times New Roman"/>
          <w:szCs w:val="24"/>
          <w:lang w:val="ru-RU"/>
        </w:rPr>
        <w:t xml:space="preserve">отдельный рассказ старухи </w:t>
      </w:r>
      <w:proofErr w:type="spellStart"/>
      <w:r w:rsidR="00EA2AD6" w:rsidRPr="008F3EF2">
        <w:rPr>
          <w:rFonts w:ascii="Times New Roman" w:eastAsia="MS Mincho" w:hAnsi="Times New Roman"/>
          <w:szCs w:val="24"/>
          <w:lang w:val="ru-RU"/>
        </w:rPr>
        <w:t>Изергиль</w:t>
      </w:r>
      <w:proofErr w:type="spellEnd"/>
      <w:r w:rsidR="00EA2AD6" w:rsidRPr="008F3EF2">
        <w:rPr>
          <w:rFonts w:ascii="Times New Roman" w:eastAsia="MS Mincho" w:hAnsi="Times New Roman"/>
          <w:szCs w:val="24"/>
          <w:lang w:val="ru-RU"/>
        </w:rPr>
        <w:t>. Общей рамкой произведения служит беседа рассказчика и старухи, которую они ведут, рассматривая окрестнос</w:t>
      </w:r>
      <w:r w:rsidR="00AD4E55">
        <w:rPr>
          <w:rFonts w:ascii="Times New Roman" w:eastAsia="MS Mincho" w:hAnsi="Times New Roman"/>
          <w:szCs w:val="24"/>
          <w:lang w:val="ru-RU"/>
        </w:rPr>
        <w:t xml:space="preserve">ти. </w:t>
      </w:r>
      <w:r w:rsidR="00AD4E55" w:rsidRPr="008F3EF2">
        <w:rPr>
          <w:rFonts w:ascii="Times New Roman" w:eastAsia="MS Mincho" w:hAnsi="Times New Roman"/>
          <w:szCs w:val="24"/>
          <w:lang w:val="ru-RU"/>
        </w:rPr>
        <w:t>Структура всех трёх новелл определяется явлениями окружающего рассказчика и старуху пространства.</w:t>
      </w:r>
      <w:r w:rsidR="00AD4E55">
        <w:rPr>
          <w:rFonts w:ascii="Times New Roman" w:eastAsia="MS Mincho" w:hAnsi="Times New Roman"/>
          <w:szCs w:val="24"/>
          <w:lang w:val="ru-RU"/>
        </w:rPr>
        <w:t xml:space="preserve"> Таким образом, окружающий героев</w:t>
      </w:r>
      <w:r w:rsidR="00EA2AD6" w:rsidRPr="008F3EF2">
        <w:rPr>
          <w:rFonts w:ascii="Times New Roman" w:eastAsia="MS Mincho" w:hAnsi="Times New Roman"/>
          <w:szCs w:val="24"/>
          <w:lang w:val="ru-RU"/>
        </w:rPr>
        <w:t xml:space="preserve"> пейзаж имеет непосредст</w:t>
      </w:r>
      <w:r w:rsidR="00AD4E55">
        <w:rPr>
          <w:rFonts w:ascii="Times New Roman" w:eastAsia="MS Mincho" w:hAnsi="Times New Roman"/>
          <w:szCs w:val="24"/>
          <w:lang w:val="ru-RU"/>
        </w:rPr>
        <w:t>венное отношение к сюжету. Исследователи отмеча</w:t>
      </w:r>
      <w:r w:rsidR="00C710FF">
        <w:rPr>
          <w:rFonts w:ascii="Times New Roman" w:eastAsia="MS Mincho" w:hAnsi="Times New Roman"/>
          <w:szCs w:val="24"/>
          <w:lang w:val="ru-RU"/>
        </w:rPr>
        <w:t>ли</w:t>
      </w:r>
      <w:r w:rsidR="00EA2AD6" w:rsidRPr="008F3EF2">
        <w:rPr>
          <w:rFonts w:ascii="Times New Roman" w:eastAsia="MS Mincho" w:hAnsi="Times New Roman"/>
          <w:szCs w:val="24"/>
          <w:lang w:val="ru-RU"/>
        </w:rPr>
        <w:t>, что в сочинениях Горького картины природы «определяли основну</w:t>
      </w:r>
      <w:r w:rsidR="00C710FF">
        <w:rPr>
          <w:rFonts w:ascii="Times New Roman" w:eastAsia="MS Mincho" w:hAnsi="Times New Roman"/>
          <w:szCs w:val="24"/>
          <w:lang w:val="ru-RU"/>
        </w:rPr>
        <w:t>ю тональность рассказа»,</w:t>
      </w:r>
      <w:r w:rsidR="00EA2AD6" w:rsidRPr="008F3EF2">
        <w:rPr>
          <w:rFonts w:ascii="Times New Roman" w:eastAsia="MS Mincho" w:hAnsi="Times New Roman"/>
          <w:szCs w:val="24"/>
          <w:lang w:val="ru-RU"/>
        </w:rPr>
        <w:t xml:space="preserve"> «предваряли этическую оце</w:t>
      </w:r>
      <w:r w:rsidR="005A2CDD" w:rsidRPr="008F3EF2">
        <w:rPr>
          <w:rFonts w:ascii="Times New Roman" w:eastAsia="MS Mincho" w:hAnsi="Times New Roman"/>
          <w:szCs w:val="24"/>
          <w:lang w:val="ru-RU"/>
        </w:rPr>
        <w:t>нку изображаемых событий и лиц»</w:t>
      </w:r>
      <w:r w:rsidR="00F90266">
        <w:rPr>
          <w:rStyle w:val="ab"/>
          <w:rFonts w:ascii="Times New Roman" w:eastAsia="MS Mincho" w:hAnsi="Times New Roman"/>
          <w:szCs w:val="24"/>
          <w:lang w:val="ru-RU"/>
        </w:rPr>
        <w:footnoteReference w:id="3"/>
      </w:r>
      <w:r w:rsidR="003B5FD8" w:rsidRPr="008F3EF2">
        <w:rPr>
          <w:rFonts w:ascii="Times New Roman" w:eastAsia="MS Mincho" w:hAnsi="Times New Roman"/>
          <w:szCs w:val="24"/>
          <w:lang w:val="ru-RU"/>
        </w:rPr>
        <w:t>.</w:t>
      </w:r>
      <w:r w:rsidR="00EA2AD6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BD2474" w:rsidRPr="008F3EF2">
        <w:rPr>
          <w:rFonts w:ascii="Times New Roman" w:eastAsia="MS Mincho" w:hAnsi="Times New Roman"/>
          <w:szCs w:val="24"/>
          <w:lang w:val="ru-RU"/>
        </w:rPr>
        <w:t xml:space="preserve">Начало «Старухи </w:t>
      </w:r>
      <w:proofErr w:type="spellStart"/>
      <w:r w:rsidR="00BD2474" w:rsidRPr="008F3EF2">
        <w:rPr>
          <w:rFonts w:ascii="Times New Roman" w:eastAsia="MS Mincho" w:hAnsi="Times New Roman"/>
          <w:szCs w:val="24"/>
          <w:lang w:val="ru-RU"/>
        </w:rPr>
        <w:t>Изергиль</w:t>
      </w:r>
      <w:proofErr w:type="spellEnd"/>
      <w:r w:rsidR="00BD2474" w:rsidRPr="008F3EF2">
        <w:rPr>
          <w:rFonts w:ascii="Times New Roman" w:eastAsia="MS Mincho" w:hAnsi="Times New Roman"/>
          <w:szCs w:val="24"/>
          <w:lang w:val="ru-RU"/>
        </w:rPr>
        <w:t>» выполняет те же фун</w:t>
      </w:r>
      <w:r w:rsidR="00AD4E55">
        <w:rPr>
          <w:rFonts w:ascii="Times New Roman" w:eastAsia="MS Mincho" w:hAnsi="Times New Roman"/>
          <w:szCs w:val="24"/>
          <w:lang w:val="ru-RU"/>
        </w:rPr>
        <w:t>кции</w:t>
      </w:r>
      <w:r w:rsidR="00BD2474" w:rsidRPr="008F3EF2">
        <w:rPr>
          <w:rFonts w:ascii="Times New Roman" w:eastAsia="MS Mincho" w:hAnsi="Times New Roman"/>
          <w:szCs w:val="24"/>
          <w:lang w:val="ru-RU"/>
        </w:rPr>
        <w:t>. На наш</w:t>
      </w:r>
      <w:r w:rsidR="00AD4E55">
        <w:rPr>
          <w:rFonts w:ascii="Times New Roman" w:eastAsia="MS Mincho" w:hAnsi="Times New Roman"/>
          <w:szCs w:val="24"/>
          <w:lang w:val="ru-RU"/>
        </w:rPr>
        <w:t xml:space="preserve"> взгляд, именно </w:t>
      </w:r>
      <w:r w:rsidR="001C1AF5">
        <w:rPr>
          <w:rFonts w:ascii="Times New Roman" w:eastAsia="MS Mincho" w:hAnsi="Times New Roman"/>
          <w:szCs w:val="24"/>
          <w:lang w:val="ru-RU"/>
        </w:rPr>
        <w:t xml:space="preserve">в этом </w:t>
      </w:r>
      <w:r w:rsidR="00BD2474" w:rsidRPr="008F3EF2">
        <w:rPr>
          <w:rFonts w:ascii="Times New Roman" w:eastAsia="MS Mincho" w:hAnsi="Times New Roman"/>
          <w:szCs w:val="24"/>
          <w:lang w:val="ru-RU"/>
        </w:rPr>
        <w:t xml:space="preserve">кроется ключ к пониманию всего произведения. </w:t>
      </w:r>
    </w:p>
    <w:p w:rsidR="00BD2474" w:rsidRPr="008F3EF2" w:rsidRDefault="00C710FF" w:rsidP="00B14049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77" w:firstLine="425"/>
        <w:jc w:val="both"/>
        <w:rPr>
          <w:rFonts w:ascii="Times New Roman" w:eastAsia="MS Mincho" w:hAnsi="Times New Roman"/>
          <w:szCs w:val="24"/>
          <w:lang w:val="ru-RU"/>
        </w:rPr>
      </w:pPr>
      <w:r>
        <w:rPr>
          <w:rFonts w:ascii="Times New Roman" w:eastAsia="MS Mincho" w:hAnsi="Times New Roman"/>
          <w:szCs w:val="24"/>
          <w:lang w:val="ru-RU"/>
        </w:rPr>
        <w:t>Герои</w:t>
      </w:r>
      <w:r w:rsidR="00C95636" w:rsidRPr="008F3EF2">
        <w:rPr>
          <w:rFonts w:ascii="Times New Roman" w:eastAsia="MS Mincho" w:hAnsi="Times New Roman"/>
          <w:szCs w:val="24"/>
          <w:lang w:val="ru-RU"/>
        </w:rPr>
        <w:t xml:space="preserve"> находятся на морском берегу в сумерках и рассматривают постепенно те</w:t>
      </w:r>
      <w:r w:rsidR="008063FA" w:rsidRPr="008F3EF2">
        <w:rPr>
          <w:rFonts w:ascii="Times New Roman" w:eastAsia="MS Mincho" w:hAnsi="Times New Roman"/>
          <w:szCs w:val="24"/>
          <w:lang w:val="ru-RU"/>
        </w:rPr>
        <w:t>мнеющие окрестности, словно зрител</w:t>
      </w:r>
      <w:r w:rsidR="00C95636" w:rsidRPr="008F3EF2">
        <w:rPr>
          <w:rFonts w:ascii="Times New Roman" w:eastAsia="MS Mincho" w:hAnsi="Times New Roman"/>
          <w:szCs w:val="24"/>
          <w:lang w:val="ru-RU"/>
        </w:rPr>
        <w:t xml:space="preserve">и спектакля. Взгляд рассказчика потихоньку перемещается всё дальше, охватывая как сценки из жизни людей, так и естественный ландшафт. В это же время </w:t>
      </w:r>
      <w:r w:rsidR="001C1AF5">
        <w:rPr>
          <w:rFonts w:ascii="Times New Roman" w:eastAsia="MS Mincho" w:hAnsi="Times New Roman"/>
          <w:szCs w:val="24"/>
          <w:lang w:val="ru-RU"/>
        </w:rPr>
        <w:t xml:space="preserve">окружающая героев </w:t>
      </w:r>
      <w:r w:rsidR="00C95636" w:rsidRPr="008F3EF2">
        <w:rPr>
          <w:rFonts w:ascii="Times New Roman" w:eastAsia="MS Mincho" w:hAnsi="Times New Roman"/>
          <w:szCs w:val="24"/>
          <w:lang w:val="ru-RU"/>
        </w:rPr>
        <w:t xml:space="preserve">атмосфера становится всё </w:t>
      </w:r>
      <w:proofErr w:type="gramStart"/>
      <w:r w:rsidR="00C95636" w:rsidRPr="008F3EF2">
        <w:rPr>
          <w:rFonts w:ascii="Times New Roman" w:eastAsia="MS Mincho" w:hAnsi="Times New Roman"/>
          <w:szCs w:val="24"/>
          <w:lang w:val="ru-RU"/>
        </w:rPr>
        <w:t>более мистической</w:t>
      </w:r>
      <w:proofErr w:type="gramEnd"/>
      <w:r w:rsidR="00C95636" w:rsidRPr="008F3EF2">
        <w:rPr>
          <w:rFonts w:ascii="Times New Roman" w:eastAsia="MS Mincho" w:hAnsi="Times New Roman"/>
          <w:szCs w:val="24"/>
          <w:lang w:val="ru-RU"/>
        </w:rPr>
        <w:t>.</w:t>
      </w:r>
    </w:p>
    <w:p w:rsidR="00303334" w:rsidRPr="008F3EF2" w:rsidRDefault="00374952" w:rsidP="00B14049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77" w:firstLine="425"/>
        <w:jc w:val="both"/>
        <w:rPr>
          <w:rFonts w:ascii="Times New Roman" w:eastAsia="MS Mincho" w:hAnsi="Times New Roman"/>
          <w:szCs w:val="24"/>
          <w:lang w:val="ru-RU"/>
        </w:rPr>
      </w:pPr>
      <w:r w:rsidRPr="008F3EF2">
        <w:rPr>
          <w:rFonts w:ascii="Times New Roman" w:eastAsia="MS Mincho" w:hAnsi="Times New Roman"/>
          <w:szCs w:val="24"/>
          <w:lang w:val="ru-RU"/>
        </w:rPr>
        <w:t>Вся сцена передаётся через органы восприятия рассказчика и в ней органично сочетаются цвет, звук и запах. Сначала в мельчайших под</w:t>
      </w:r>
      <w:r w:rsidR="001C1AF5">
        <w:rPr>
          <w:rFonts w:ascii="Times New Roman" w:eastAsia="MS Mincho" w:hAnsi="Times New Roman"/>
          <w:szCs w:val="24"/>
          <w:lang w:val="ru-RU"/>
        </w:rPr>
        <w:t>робностях изображена уходящая в</w:t>
      </w:r>
      <w:r w:rsidRPr="008F3EF2">
        <w:rPr>
          <w:rFonts w:ascii="Times New Roman" w:eastAsia="MS Mincho" w:hAnsi="Times New Roman"/>
          <w:szCs w:val="24"/>
          <w:lang w:val="ru-RU"/>
        </w:rPr>
        <w:t>даль молодёжь: «мужчины</w:t>
      </w:r>
      <w:proofErr w:type="gramStart"/>
      <w:r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proofErr w:type="gramEnd"/>
      <w:r w:rsidRPr="008F3EF2">
        <w:rPr>
          <w:rFonts w:ascii="Times New Roman" w:eastAsia="MS Mincho" w:hAnsi="Times New Roman"/>
          <w:szCs w:val="24"/>
          <w:lang w:val="ru-RU"/>
        </w:rPr>
        <w:t xml:space="preserve">бронзовые, с пышными, чёрными усами </w:t>
      </w:r>
      <w:r w:rsidRPr="008F3EF2">
        <w:rPr>
          <w:rFonts w:ascii="Times New Roman" w:eastAsia="MS Mincho" w:hAnsi="Times New Roman"/>
          <w:szCs w:val="24"/>
          <w:lang w:val="ru-RU"/>
        </w:rPr>
        <w:lastRenderedPageBreak/>
        <w:t>и густыми кудрями до плеч</w:t>
      </w:r>
      <w:r w:rsidR="007D27A9" w:rsidRPr="008F3EF2">
        <w:rPr>
          <w:rFonts w:ascii="Times New Roman" w:eastAsia="MS Mincho" w:hAnsi="Times New Roman"/>
          <w:szCs w:val="24"/>
          <w:lang w:val="ru-RU"/>
        </w:rPr>
        <w:t>,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F90266">
        <w:rPr>
          <w:rFonts w:ascii="Times New Roman" w:eastAsia="MS Mincho" w:hAnsi="Times New Roman"/>
          <w:szCs w:val="24"/>
          <w:lang w:val="ru-RU"/>
        </w:rPr>
        <w:t>&lt;</w:t>
      </w:r>
      <w:r w:rsidRPr="008F3EF2">
        <w:rPr>
          <w:rFonts w:ascii="Times New Roman" w:eastAsia="MS Mincho" w:hAnsi="Times New Roman"/>
          <w:szCs w:val="24"/>
          <w:lang w:val="ru-RU"/>
        </w:rPr>
        <w:t>…</w:t>
      </w:r>
      <w:r w:rsidR="00F90266">
        <w:rPr>
          <w:rFonts w:ascii="Times New Roman" w:eastAsia="MS Mincho" w:hAnsi="Times New Roman"/>
          <w:szCs w:val="24"/>
          <w:lang w:val="ru-RU"/>
        </w:rPr>
        <w:t>&gt;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 женщины и девушки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 весёлые, гибкие, с тёмно-синими глазами, тоже бронзовые. Их волосы, шёлковые и чёрные, были распущены, ветер, тёплый и лёгкий, играя ими, звякал</w:t>
      </w:r>
      <w:r w:rsidR="003B5FD8" w:rsidRPr="008F3EF2">
        <w:rPr>
          <w:rFonts w:ascii="Times New Roman" w:eastAsia="MS Mincho" w:hAnsi="Times New Roman"/>
          <w:szCs w:val="24"/>
          <w:lang w:val="ru-RU"/>
        </w:rPr>
        <w:t xml:space="preserve"> монетами, вплетёнными в них»</w:t>
      </w:r>
      <w:r w:rsidR="00182478">
        <w:rPr>
          <w:rFonts w:ascii="Times New Roman" w:eastAsia="MS Mincho" w:hAnsi="Times New Roman"/>
          <w:szCs w:val="24"/>
          <w:lang w:val="ru-RU"/>
        </w:rPr>
        <w:t xml:space="preserve"> (</w:t>
      </w:r>
      <w:r w:rsidR="00182478">
        <w:rPr>
          <w:rFonts w:ascii="Times New Roman" w:eastAsia="MS Mincho" w:hAnsi="Times New Roman"/>
          <w:szCs w:val="24"/>
        </w:rPr>
        <w:t>I</w:t>
      </w:r>
      <w:r w:rsidR="00182478" w:rsidRPr="00182478">
        <w:rPr>
          <w:rFonts w:ascii="Times New Roman" w:eastAsia="MS Mincho" w:hAnsi="Times New Roman"/>
          <w:szCs w:val="24"/>
          <w:lang w:val="ru-RU"/>
        </w:rPr>
        <w:t xml:space="preserve">, </w:t>
      </w:r>
      <w:r w:rsidR="00182478">
        <w:rPr>
          <w:rFonts w:ascii="Times New Roman" w:eastAsia="MS Mincho" w:hAnsi="Times New Roman"/>
          <w:szCs w:val="24"/>
          <w:lang w:val="ru-RU"/>
        </w:rPr>
        <w:t>с. 76)</w:t>
      </w:r>
      <w:r w:rsidR="00B91720">
        <w:rPr>
          <w:rStyle w:val="ab"/>
          <w:rFonts w:ascii="Times New Roman" w:eastAsia="MS Mincho" w:hAnsi="Times New Roman"/>
          <w:szCs w:val="24"/>
          <w:lang w:val="ru-RU"/>
        </w:rPr>
        <w:footnoteReference w:id="4"/>
      </w:r>
      <w:r w:rsidR="003B5FD8" w:rsidRPr="008F3EF2">
        <w:rPr>
          <w:rFonts w:ascii="Times New Roman" w:eastAsia="MS Mincho" w:hAnsi="Times New Roman"/>
          <w:szCs w:val="24"/>
          <w:lang w:val="ru-RU"/>
        </w:rPr>
        <w:t>.</w:t>
      </w:r>
    </w:p>
    <w:p w:rsidR="007A4D03" w:rsidRPr="008F3EF2" w:rsidRDefault="007A4D03" w:rsidP="00B14049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77" w:firstLine="425"/>
        <w:jc w:val="both"/>
        <w:rPr>
          <w:rFonts w:ascii="Times New Roman" w:eastAsia="MS Mincho" w:hAnsi="Times New Roman"/>
          <w:szCs w:val="24"/>
          <w:lang w:val="ru-RU"/>
        </w:rPr>
      </w:pPr>
      <w:r w:rsidRPr="008F3EF2">
        <w:rPr>
          <w:rFonts w:ascii="Times New Roman" w:eastAsia="MS Mincho" w:hAnsi="Times New Roman"/>
          <w:szCs w:val="24"/>
          <w:lang w:val="ru-RU"/>
        </w:rPr>
        <w:t xml:space="preserve">В этой пейзажной сцене одновременно с подчёркиванием цвета кожи, усов и волос молдаван, переданы звуки песни и монет, изображена игра ветра. Присутствие разнообразных стимулов, воздействующих на </w:t>
      </w:r>
      <w:r w:rsidR="00687878" w:rsidRPr="008F3EF2">
        <w:rPr>
          <w:rFonts w:ascii="Times New Roman" w:eastAsia="MS Mincho" w:hAnsi="Times New Roman"/>
          <w:szCs w:val="24"/>
          <w:lang w:val="ru-RU"/>
        </w:rPr>
        <w:t>различные органы чувств, помогае</w:t>
      </w:r>
      <w:r w:rsidRPr="008F3EF2">
        <w:rPr>
          <w:rFonts w:ascii="Times New Roman" w:eastAsia="MS Mincho" w:hAnsi="Times New Roman"/>
          <w:szCs w:val="24"/>
          <w:lang w:val="ru-RU"/>
        </w:rPr>
        <w:t>т создать эффект присутств</w:t>
      </w:r>
      <w:r w:rsidR="00687878" w:rsidRPr="008F3EF2">
        <w:rPr>
          <w:rFonts w:ascii="Times New Roman" w:eastAsia="MS Mincho" w:hAnsi="Times New Roman"/>
          <w:szCs w:val="24"/>
          <w:lang w:val="ru-RU"/>
        </w:rPr>
        <w:t>ия, делае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т описание реалистичным. </w:t>
      </w:r>
      <w:r w:rsidR="00B66053" w:rsidRPr="008F3EF2">
        <w:rPr>
          <w:rFonts w:ascii="Times New Roman" w:eastAsia="MS Mincho" w:hAnsi="Times New Roman"/>
          <w:szCs w:val="24"/>
          <w:lang w:val="ru-RU"/>
        </w:rPr>
        <w:t>Однако сюда вплетены и элементы, составляющие основу сказочного повествования. Ветер вздувал волосы женщин в «фантастические гривы», что делало их в восприятии расска</w:t>
      </w:r>
      <w:r w:rsidR="003B5FD8" w:rsidRPr="008F3EF2">
        <w:rPr>
          <w:rFonts w:ascii="Times New Roman" w:eastAsia="MS Mincho" w:hAnsi="Times New Roman"/>
          <w:szCs w:val="24"/>
          <w:lang w:val="ru-RU"/>
        </w:rPr>
        <w:t>з</w:t>
      </w:r>
      <w:r w:rsidR="009A7D06">
        <w:rPr>
          <w:rFonts w:ascii="Times New Roman" w:eastAsia="MS Mincho" w:hAnsi="Times New Roman"/>
          <w:szCs w:val="24"/>
          <w:lang w:val="ru-RU"/>
        </w:rPr>
        <w:t>чика «странными и сказочными» (I</w:t>
      </w:r>
      <w:r w:rsidR="000E7827">
        <w:rPr>
          <w:rFonts w:ascii="Times New Roman" w:eastAsia="MS Mincho" w:hAnsi="Times New Roman"/>
          <w:szCs w:val="24"/>
          <w:lang w:val="ru-RU"/>
        </w:rPr>
        <w:t xml:space="preserve">, </w:t>
      </w:r>
      <w:proofErr w:type="spellStart"/>
      <w:r w:rsidR="000E7827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="000E7827">
        <w:rPr>
          <w:rFonts w:ascii="Times New Roman" w:eastAsia="MS Mincho" w:hAnsi="Times New Roman"/>
          <w:szCs w:val="24"/>
          <w:lang w:val="ru-RU"/>
        </w:rPr>
        <w:t>. </w:t>
      </w:r>
      <w:r w:rsidR="009A7D06">
        <w:rPr>
          <w:rFonts w:ascii="Times New Roman" w:eastAsia="MS Mincho" w:hAnsi="Times New Roman"/>
          <w:szCs w:val="24"/>
          <w:lang w:val="ru-RU"/>
        </w:rPr>
        <w:t>76)</w:t>
      </w:r>
      <w:r w:rsidR="00B66053" w:rsidRPr="008F3EF2">
        <w:rPr>
          <w:rFonts w:ascii="Times New Roman" w:eastAsia="MS Mincho" w:hAnsi="Times New Roman"/>
          <w:szCs w:val="24"/>
          <w:lang w:val="ru-RU"/>
        </w:rPr>
        <w:t xml:space="preserve">. </w:t>
      </w:r>
      <w:proofErr w:type="gramStart"/>
      <w:r w:rsidR="00B66053" w:rsidRPr="008F3EF2">
        <w:rPr>
          <w:rFonts w:ascii="Times New Roman" w:eastAsia="MS Mincho" w:hAnsi="Times New Roman"/>
          <w:szCs w:val="24"/>
          <w:lang w:val="ru-RU"/>
        </w:rPr>
        <w:t xml:space="preserve">Более того, по мере отдаления людей «ночь и </w:t>
      </w:r>
      <w:r w:rsidR="00B66053" w:rsidRPr="008F3EF2">
        <w:rPr>
          <w:rFonts w:ascii="Times New Roman" w:eastAsia="MS Mincho" w:hAnsi="Times New Roman"/>
          <w:i/>
          <w:szCs w:val="24"/>
          <w:lang w:val="ru-RU"/>
        </w:rPr>
        <w:t>фантазия</w:t>
      </w:r>
      <w:r w:rsidR="00B66053" w:rsidRPr="008F3EF2">
        <w:rPr>
          <w:rFonts w:ascii="Times New Roman" w:eastAsia="MS Mincho" w:hAnsi="Times New Roman"/>
          <w:szCs w:val="24"/>
          <w:lang w:val="ru-RU"/>
        </w:rPr>
        <w:t xml:space="preserve"> делали их всё прекраснее» </w:t>
      </w:r>
      <w:r w:rsidR="009A7D06">
        <w:rPr>
          <w:rFonts w:ascii="Times New Roman" w:eastAsia="MS Mincho" w:hAnsi="Times New Roman"/>
          <w:szCs w:val="24"/>
          <w:lang w:val="ru-RU"/>
        </w:rPr>
        <w:t>(</w:t>
      </w:r>
      <w:r w:rsidR="009A7D06">
        <w:rPr>
          <w:rFonts w:ascii="Times New Roman" w:eastAsia="MS Mincho" w:hAnsi="Times New Roman"/>
          <w:szCs w:val="24"/>
        </w:rPr>
        <w:t>I</w:t>
      </w:r>
      <w:r w:rsidR="000E7827">
        <w:rPr>
          <w:rFonts w:ascii="Times New Roman" w:eastAsia="MS Mincho" w:hAnsi="Times New Roman"/>
          <w:szCs w:val="24"/>
          <w:lang w:val="ru-RU"/>
        </w:rPr>
        <w:t xml:space="preserve">, </w:t>
      </w:r>
      <w:proofErr w:type="spellStart"/>
      <w:r w:rsidR="000E7827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="000E7827">
        <w:rPr>
          <w:rFonts w:ascii="Times New Roman" w:eastAsia="MS Mincho" w:hAnsi="Times New Roman"/>
          <w:szCs w:val="24"/>
          <w:lang w:val="ru-RU"/>
        </w:rPr>
        <w:t>. </w:t>
      </w:r>
      <w:r w:rsidR="009A7D06">
        <w:rPr>
          <w:rFonts w:ascii="Times New Roman" w:eastAsia="MS Mincho" w:hAnsi="Times New Roman"/>
          <w:szCs w:val="24"/>
          <w:lang w:val="ru-RU"/>
        </w:rPr>
        <w:t>76)</w:t>
      </w:r>
      <w:r w:rsidR="003B5FD8" w:rsidRPr="008F3EF2">
        <w:rPr>
          <w:rFonts w:ascii="Times New Roman" w:eastAsia="MS Mincho" w:hAnsi="Times New Roman"/>
          <w:szCs w:val="24"/>
          <w:lang w:val="ru-RU"/>
        </w:rPr>
        <w:t xml:space="preserve"> (</w:t>
      </w:r>
      <w:r w:rsidR="008063FA" w:rsidRPr="008F3EF2">
        <w:rPr>
          <w:rFonts w:ascii="Times New Roman" w:eastAsia="MS Mincho" w:hAnsi="Times New Roman"/>
          <w:szCs w:val="24"/>
          <w:lang w:val="ru-RU"/>
        </w:rPr>
        <w:t>курсив мой</w:t>
      </w:r>
      <w:r w:rsidR="00D10247">
        <w:rPr>
          <w:rFonts w:ascii="Times New Roman" w:eastAsia="MS Mincho" w:hAnsi="Times New Roman"/>
          <w:szCs w:val="24"/>
          <w:lang w:val="ru-RU"/>
        </w:rPr>
        <w:t>.</w:t>
      </w:r>
      <w:proofErr w:type="gramEnd"/>
      <w:r w:rsidR="00D10247">
        <w:rPr>
          <w:rFonts w:ascii="Times New Roman" w:eastAsia="MS Mincho" w:hAnsi="Times New Roman"/>
          <w:szCs w:val="24"/>
          <w:lang w:val="ru-RU"/>
        </w:rPr>
        <w:t xml:space="preserve"> — </w:t>
      </w:r>
      <w:r w:rsidR="00D10247" w:rsidRPr="00D10247">
        <w:rPr>
          <w:rFonts w:ascii="Times New Roman" w:eastAsia="MS Mincho" w:hAnsi="Times New Roman"/>
          <w:i/>
          <w:szCs w:val="24"/>
          <w:lang w:val="ru-RU"/>
        </w:rPr>
        <w:t>А. Я.</w:t>
      </w:r>
      <w:r w:rsidR="00C33CFF">
        <w:rPr>
          <w:rFonts w:ascii="Times New Roman" w:eastAsia="MS Mincho" w:hAnsi="Times New Roman"/>
          <w:szCs w:val="24"/>
          <w:lang w:val="ru-RU"/>
        </w:rPr>
        <w:t>). Постепенно</w:t>
      </w:r>
      <w:r w:rsidR="00A7483B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B66053" w:rsidRPr="008F3EF2">
        <w:rPr>
          <w:rFonts w:ascii="Times New Roman" w:eastAsia="MS Mincho" w:hAnsi="Times New Roman"/>
          <w:szCs w:val="24"/>
          <w:lang w:val="ru-RU"/>
        </w:rPr>
        <w:t xml:space="preserve">явления реального мира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 w:rsidR="00B66053" w:rsidRPr="008F3EF2">
        <w:rPr>
          <w:rFonts w:ascii="Times New Roman" w:eastAsia="MS Mincho" w:hAnsi="Times New Roman"/>
          <w:szCs w:val="24"/>
          <w:lang w:val="ru-RU"/>
        </w:rPr>
        <w:t xml:space="preserve"> цвет, звук и запах </w:t>
      </w:r>
      <w:r w:rsidR="00FC142D">
        <w:rPr>
          <w:rFonts w:ascii="Times New Roman" w:eastAsia="MS Mincho" w:hAnsi="Times New Roman"/>
          <w:szCs w:val="24"/>
          <w:lang w:val="ru-RU"/>
        </w:rPr>
        <w:t xml:space="preserve">–– </w:t>
      </w:r>
      <w:r w:rsidR="00A7483B" w:rsidRPr="008F3EF2">
        <w:rPr>
          <w:rFonts w:ascii="Times New Roman" w:eastAsia="MS Mincho" w:hAnsi="Times New Roman"/>
          <w:szCs w:val="24"/>
          <w:lang w:val="ru-RU"/>
        </w:rPr>
        <w:t>окутываются</w:t>
      </w:r>
      <w:r w:rsidR="00B66053" w:rsidRPr="008F3EF2">
        <w:rPr>
          <w:rFonts w:ascii="Times New Roman" w:eastAsia="MS Mincho" w:hAnsi="Times New Roman"/>
          <w:szCs w:val="24"/>
          <w:lang w:val="ru-RU"/>
        </w:rPr>
        <w:t xml:space="preserve"> сумеречным покрывалом</w:t>
      </w:r>
      <w:r w:rsidR="004F29A3">
        <w:rPr>
          <w:rFonts w:ascii="Times New Roman" w:eastAsia="MS Mincho" w:hAnsi="Times New Roman"/>
          <w:szCs w:val="24"/>
          <w:lang w:val="ru-RU"/>
        </w:rPr>
        <w:t>,</w:t>
      </w:r>
      <w:r w:rsidR="00A7483B" w:rsidRPr="008F3EF2">
        <w:rPr>
          <w:rFonts w:ascii="Times New Roman" w:eastAsia="MS Mincho" w:hAnsi="Times New Roman"/>
          <w:szCs w:val="24"/>
          <w:lang w:val="ru-RU"/>
        </w:rPr>
        <w:t xml:space="preserve"> и рассказчики словно становятся зрителями театра теней. При поглощении тенью </w:t>
      </w:r>
      <w:proofErr w:type="gramStart"/>
      <w:r w:rsidR="00A7483B" w:rsidRPr="008F3EF2">
        <w:rPr>
          <w:rFonts w:ascii="Times New Roman" w:eastAsia="MS Mincho" w:hAnsi="Times New Roman"/>
          <w:szCs w:val="24"/>
          <w:lang w:val="ru-RU"/>
        </w:rPr>
        <w:t>реальное</w:t>
      </w:r>
      <w:proofErr w:type="gramEnd"/>
      <w:r w:rsidR="00A7483B" w:rsidRPr="008F3EF2">
        <w:rPr>
          <w:rFonts w:ascii="Times New Roman" w:eastAsia="MS Mincho" w:hAnsi="Times New Roman"/>
          <w:szCs w:val="24"/>
          <w:lang w:val="ru-RU"/>
        </w:rPr>
        <w:t xml:space="preserve"> становится илл</w:t>
      </w:r>
      <w:r w:rsidR="00B826E2" w:rsidRPr="008F3EF2">
        <w:rPr>
          <w:rFonts w:ascii="Times New Roman" w:eastAsia="MS Mincho" w:hAnsi="Times New Roman"/>
          <w:szCs w:val="24"/>
          <w:lang w:val="ru-RU"/>
        </w:rPr>
        <w:t>юзорным. Дальнейшее изоб</w:t>
      </w:r>
      <w:r w:rsidR="00166F75" w:rsidRPr="008F3EF2">
        <w:rPr>
          <w:rFonts w:ascii="Times New Roman" w:eastAsia="MS Mincho" w:hAnsi="Times New Roman"/>
          <w:szCs w:val="24"/>
          <w:lang w:val="ru-RU"/>
        </w:rPr>
        <w:t>р</w:t>
      </w:r>
      <w:r w:rsidR="00B826E2" w:rsidRPr="008F3EF2">
        <w:rPr>
          <w:rFonts w:ascii="Times New Roman" w:eastAsia="MS Mincho" w:hAnsi="Times New Roman"/>
          <w:szCs w:val="24"/>
          <w:lang w:val="ru-RU"/>
        </w:rPr>
        <w:t>ажение</w:t>
      </w:r>
      <w:r w:rsidR="00A7483B" w:rsidRPr="008F3EF2">
        <w:rPr>
          <w:rFonts w:ascii="Times New Roman" w:eastAsia="MS Mincho" w:hAnsi="Times New Roman"/>
          <w:szCs w:val="24"/>
          <w:lang w:val="ru-RU"/>
        </w:rPr>
        <w:t xml:space="preserve"> природы разворачивается уже в этом призрачном мире.</w:t>
      </w:r>
    </w:p>
    <w:p w:rsidR="0064218F" w:rsidRPr="008F3EF2" w:rsidRDefault="00B826E2" w:rsidP="00B14049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77" w:firstLine="425"/>
        <w:jc w:val="both"/>
        <w:rPr>
          <w:rFonts w:ascii="Times New Roman" w:eastAsia="MS Mincho" w:hAnsi="Times New Roman"/>
          <w:szCs w:val="24"/>
          <w:lang w:val="ru-RU"/>
        </w:rPr>
      </w:pPr>
      <w:r w:rsidRPr="008F3EF2">
        <w:rPr>
          <w:rFonts w:ascii="Times New Roman" w:eastAsia="MS Mincho" w:hAnsi="Times New Roman"/>
          <w:szCs w:val="24"/>
          <w:lang w:val="ru-RU"/>
        </w:rPr>
        <w:t>Взгл</w:t>
      </w:r>
      <w:r w:rsidR="00D10247">
        <w:rPr>
          <w:rFonts w:ascii="Times New Roman" w:eastAsia="MS Mincho" w:hAnsi="Times New Roman"/>
          <w:szCs w:val="24"/>
          <w:lang w:val="ru-RU"/>
        </w:rPr>
        <w:t xml:space="preserve">яд рассказчика перемещается </w:t>
      </w:r>
      <w:r w:rsidRPr="008F3EF2">
        <w:rPr>
          <w:rFonts w:ascii="Times New Roman" w:eastAsia="MS Mincho" w:hAnsi="Times New Roman"/>
          <w:szCs w:val="24"/>
          <w:lang w:val="ru-RU"/>
        </w:rPr>
        <w:t>дальше, но в описании всё ещё присутствуют звук, запах и цвет. Звук скрипок, песни девушек, смех всё ещё воздействуют на органы слуха, а запах моря</w:t>
      </w:r>
      <w:r w:rsidR="00687878" w:rsidRPr="008F3EF2">
        <w:rPr>
          <w:rFonts w:ascii="Times New Roman" w:eastAsia="MS Mincho" w:hAnsi="Times New Roman"/>
          <w:szCs w:val="24"/>
          <w:lang w:val="ru-RU"/>
        </w:rPr>
        <w:t xml:space="preserve"> и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 испарения земли</w:t>
      </w:r>
      <w:proofErr w:type="gramStart"/>
      <w:r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 w:rsidR="00D10247">
        <w:rPr>
          <w:rFonts w:ascii="Times New Roman" w:eastAsia="MS Mincho" w:hAnsi="Times New Roman"/>
          <w:szCs w:val="24"/>
          <w:lang w:val="ru-RU"/>
        </w:rPr>
        <w:t xml:space="preserve"> </w:t>
      </w:r>
      <w:proofErr w:type="gramEnd"/>
      <w:r w:rsidR="00D10247">
        <w:rPr>
          <w:rFonts w:ascii="Times New Roman" w:eastAsia="MS Mincho" w:hAnsi="Times New Roman"/>
          <w:szCs w:val="24"/>
          <w:lang w:val="ru-RU"/>
        </w:rPr>
        <w:t>на обоняние</w:t>
      </w:r>
      <w:r w:rsidRPr="008F3EF2">
        <w:rPr>
          <w:rFonts w:ascii="Times New Roman" w:eastAsia="MS Mincho" w:hAnsi="Times New Roman"/>
          <w:szCs w:val="24"/>
          <w:lang w:val="ru-RU"/>
        </w:rPr>
        <w:t>. Когда в поле зрения попадает небо, читателю пр</w:t>
      </w:r>
      <w:r w:rsidR="00166F75" w:rsidRPr="008F3EF2">
        <w:rPr>
          <w:rFonts w:ascii="Times New Roman" w:eastAsia="MS Mincho" w:hAnsi="Times New Roman"/>
          <w:szCs w:val="24"/>
          <w:lang w:val="ru-RU"/>
        </w:rPr>
        <w:t>едлагаются различные цвета туч: сизые, пепельно-голубые, матово-чёрные и коричневые. Ближнее и дальнее в восприятии рассказчика сливается и наводит на мысли о нереальном: «звуки и запахи, тучи и люди</w:t>
      </w:r>
      <w:proofErr w:type="gramStart"/>
      <w:r w:rsidR="00166F75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 w:rsidR="00166F75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proofErr w:type="gramEnd"/>
      <w:r w:rsidR="00166F75" w:rsidRPr="008F3EF2">
        <w:rPr>
          <w:rFonts w:ascii="Times New Roman" w:eastAsia="MS Mincho" w:hAnsi="Times New Roman"/>
          <w:szCs w:val="24"/>
          <w:lang w:val="ru-RU"/>
        </w:rPr>
        <w:t>было странно красиво и грустно, казалось</w:t>
      </w:r>
      <w:r w:rsidR="009A7D06">
        <w:rPr>
          <w:rFonts w:ascii="Times New Roman" w:eastAsia="MS Mincho" w:hAnsi="Times New Roman"/>
          <w:szCs w:val="24"/>
          <w:lang w:val="ru-RU"/>
        </w:rPr>
        <w:t xml:space="preserve"> началом чудной сказки» (I</w:t>
      </w:r>
      <w:r w:rsidR="000E7827">
        <w:rPr>
          <w:rFonts w:ascii="Times New Roman" w:eastAsia="MS Mincho" w:hAnsi="Times New Roman"/>
          <w:szCs w:val="24"/>
          <w:lang w:val="ru-RU"/>
        </w:rPr>
        <w:t xml:space="preserve">, </w:t>
      </w:r>
      <w:proofErr w:type="spellStart"/>
      <w:r w:rsidR="000E7827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="000E7827">
        <w:rPr>
          <w:rFonts w:ascii="Times New Roman" w:eastAsia="MS Mincho" w:hAnsi="Times New Roman"/>
          <w:szCs w:val="24"/>
          <w:lang w:val="ru-RU"/>
        </w:rPr>
        <w:t>. </w:t>
      </w:r>
      <w:r w:rsidR="00D10247">
        <w:rPr>
          <w:rFonts w:ascii="Times New Roman" w:eastAsia="MS Mincho" w:hAnsi="Times New Roman"/>
          <w:szCs w:val="24"/>
          <w:lang w:val="ru-RU"/>
        </w:rPr>
        <w:t>76–</w:t>
      </w:r>
      <w:r w:rsidR="00457724" w:rsidRPr="008F3EF2">
        <w:rPr>
          <w:rFonts w:ascii="Times New Roman" w:eastAsia="MS Mincho" w:hAnsi="Times New Roman"/>
          <w:szCs w:val="24"/>
          <w:lang w:val="ru-RU"/>
        </w:rPr>
        <w:t>77</w:t>
      </w:r>
      <w:r w:rsidR="009A7D06">
        <w:rPr>
          <w:rFonts w:ascii="Times New Roman" w:eastAsia="MS Mincho" w:hAnsi="Times New Roman"/>
          <w:szCs w:val="24"/>
          <w:lang w:val="ru-RU"/>
        </w:rPr>
        <w:t>)</w:t>
      </w:r>
      <w:r w:rsidR="00166F75" w:rsidRPr="008F3EF2">
        <w:rPr>
          <w:rFonts w:ascii="Times New Roman" w:eastAsia="MS Mincho" w:hAnsi="Times New Roman"/>
          <w:szCs w:val="24"/>
          <w:lang w:val="ru-RU"/>
        </w:rPr>
        <w:t xml:space="preserve">. </w:t>
      </w:r>
      <w:r w:rsidR="00687878" w:rsidRPr="008F3EF2">
        <w:rPr>
          <w:rFonts w:ascii="Times New Roman" w:eastAsia="MS Mincho" w:hAnsi="Times New Roman"/>
          <w:szCs w:val="24"/>
          <w:lang w:val="ru-RU"/>
        </w:rPr>
        <w:t xml:space="preserve">После изображения </w:t>
      </w:r>
      <w:r w:rsidR="00166F75" w:rsidRPr="008F3EF2">
        <w:rPr>
          <w:rFonts w:ascii="Times New Roman" w:eastAsia="MS Mincho" w:hAnsi="Times New Roman"/>
          <w:szCs w:val="24"/>
          <w:lang w:val="ru-RU"/>
        </w:rPr>
        <w:t>ближнего и дальнего</w:t>
      </w:r>
      <w:r w:rsidR="00687878" w:rsidRPr="008F3EF2">
        <w:rPr>
          <w:rFonts w:ascii="Times New Roman" w:eastAsia="MS Mincho" w:hAnsi="Times New Roman"/>
          <w:szCs w:val="24"/>
          <w:lang w:val="ru-RU"/>
        </w:rPr>
        <w:t xml:space="preserve"> пейзажа, повторения</w:t>
      </w:r>
      <w:r w:rsidR="00166F75" w:rsidRPr="008F3EF2">
        <w:rPr>
          <w:rFonts w:ascii="Times New Roman" w:eastAsia="MS Mincho" w:hAnsi="Times New Roman"/>
          <w:szCs w:val="24"/>
          <w:lang w:val="ru-RU"/>
        </w:rPr>
        <w:t xml:space="preserve"> описания звука, цвета и запаха </w:t>
      </w:r>
      <w:r w:rsidR="00687878" w:rsidRPr="008F3EF2">
        <w:rPr>
          <w:rFonts w:ascii="Times New Roman" w:eastAsia="MS Mincho" w:hAnsi="Times New Roman"/>
          <w:szCs w:val="24"/>
          <w:lang w:val="ru-RU"/>
        </w:rPr>
        <w:t>употребляется слово «сказка</w:t>
      </w:r>
      <w:r w:rsidR="00166F75" w:rsidRPr="008F3EF2">
        <w:rPr>
          <w:rFonts w:ascii="Times New Roman" w:eastAsia="MS Mincho" w:hAnsi="Times New Roman"/>
          <w:szCs w:val="24"/>
          <w:lang w:val="ru-RU"/>
        </w:rPr>
        <w:t xml:space="preserve">». Особую роль в </w:t>
      </w:r>
      <w:r w:rsidR="00687878" w:rsidRPr="008F3EF2">
        <w:rPr>
          <w:rFonts w:ascii="Times New Roman" w:eastAsia="MS Mincho" w:hAnsi="Times New Roman"/>
          <w:szCs w:val="24"/>
          <w:lang w:val="ru-RU"/>
        </w:rPr>
        <w:t>создании сказочной атмосферы</w:t>
      </w:r>
      <w:r w:rsidR="00166F75" w:rsidRPr="008F3EF2">
        <w:rPr>
          <w:rFonts w:ascii="Times New Roman" w:eastAsia="MS Mincho" w:hAnsi="Times New Roman"/>
          <w:szCs w:val="24"/>
          <w:lang w:val="ru-RU"/>
        </w:rPr>
        <w:t xml:space="preserve"> играет покрывало «тени». </w:t>
      </w:r>
    </w:p>
    <w:p w:rsidR="00B826E2" w:rsidRPr="008F3EF2" w:rsidRDefault="004D7B50" w:rsidP="00B14049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77" w:firstLine="425"/>
        <w:jc w:val="both"/>
        <w:rPr>
          <w:rFonts w:ascii="Times New Roman" w:eastAsia="MS Mincho" w:hAnsi="Times New Roman"/>
          <w:szCs w:val="24"/>
          <w:lang w:val="ru-RU"/>
        </w:rPr>
      </w:pPr>
      <w:r w:rsidRPr="008F3EF2">
        <w:rPr>
          <w:rFonts w:ascii="Times New Roman" w:eastAsia="MS Mincho" w:hAnsi="Times New Roman"/>
          <w:szCs w:val="24"/>
          <w:lang w:val="ru-RU"/>
        </w:rPr>
        <w:t xml:space="preserve">Из </w:t>
      </w:r>
      <w:proofErr w:type="gramStart"/>
      <w:r w:rsidRPr="008F3EF2">
        <w:rPr>
          <w:rFonts w:ascii="Times New Roman" w:eastAsia="MS Mincho" w:hAnsi="Times New Roman"/>
          <w:szCs w:val="24"/>
          <w:lang w:val="ru-RU"/>
        </w:rPr>
        <w:t>вышеизложенного</w:t>
      </w:r>
      <w:proofErr w:type="gramEnd"/>
      <w:r w:rsidRPr="008F3EF2">
        <w:rPr>
          <w:rFonts w:ascii="Times New Roman" w:eastAsia="MS Mincho" w:hAnsi="Times New Roman"/>
          <w:szCs w:val="24"/>
          <w:lang w:val="ru-RU"/>
        </w:rPr>
        <w:t xml:space="preserve"> можно сделать несколько предварительных выводов. Во-первых, </w:t>
      </w:r>
      <w:r w:rsidR="00BC0710" w:rsidRPr="008F3EF2">
        <w:rPr>
          <w:rFonts w:ascii="Times New Roman" w:eastAsia="MS Mincho" w:hAnsi="Times New Roman"/>
          <w:szCs w:val="24"/>
          <w:lang w:val="ru-RU"/>
        </w:rPr>
        <w:t xml:space="preserve">явления окружающей действительности в «настоящем» позволяют выстраивать структуру произведения и способствуют развитию событий. Как мы увидим в дальнейшем, поводом для всех трёх рассказов </w:t>
      </w:r>
      <w:proofErr w:type="spellStart"/>
      <w:r w:rsidR="00BC0710" w:rsidRPr="008F3EF2">
        <w:rPr>
          <w:rFonts w:ascii="Times New Roman" w:eastAsia="MS Mincho" w:hAnsi="Times New Roman"/>
          <w:szCs w:val="24"/>
          <w:lang w:val="ru-RU"/>
        </w:rPr>
        <w:t>Изергиль</w:t>
      </w:r>
      <w:proofErr w:type="spellEnd"/>
      <w:r w:rsidR="00BC0710" w:rsidRPr="008F3EF2">
        <w:rPr>
          <w:rFonts w:ascii="Times New Roman" w:eastAsia="MS Mincho" w:hAnsi="Times New Roman"/>
          <w:szCs w:val="24"/>
          <w:lang w:val="ru-RU"/>
        </w:rPr>
        <w:t xml:space="preserve"> будут служить реальные природные явления. Во-вторых, рассказчик обладает тонким восприятием, что позволяет подробно описывать услышанные им звуки, воспринятые запахи и увиденные цвета. Различение этих стимулов будет иметь решающее значе</w:t>
      </w:r>
      <w:r w:rsidR="009A7D06">
        <w:rPr>
          <w:rFonts w:ascii="Times New Roman" w:eastAsia="MS Mincho" w:hAnsi="Times New Roman"/>
          <w:szCs w:val="24"/>
          <w:lang w:val="ru-RU"/>
        </w:rPr>
        <w:t>ние для создания мира романа. В-</w:t>
      </w:r>
      <w:r w:rsidR="00BC0710" w:rsidRPr="008F3EF2">
        <w:rPr>
          <w:rFonts w:ascii="Times New Roman" w:eastAsia="MS Mincho" w:hAnsi="Times New Roman"/>
          <w:szCs w:val="24"/>
          <w:lang w:val="ru-RU"/>
        </w:rPr>
        <w:t xml:space="preserve">третьих, если цвет, звук и запах являются в какой-то мере маркерами реальности, то тень позволяет переноситься в область </w:t>
      </w:r>
      <w:proofErr w:type="gramStart"/>
      <w:r w:rsidR="00BC0710" w:rsidRPr="008F3EF2">
        <w:rPr>
          <w:rFonts w:ascii="Times New Roman" w:eastAsia="MS Mincho" w:hAnsi="Times New Roman"/>
          <w:szCs w:val="24"/>
          <w:lang w:val="ru-RU"/>
        </w:rPr>
        <w:t>иллюзорного</w:t>
      </w:r>
      <w:proofErr w:type="gramEnd"/>
      <w:r w:rsidR="00BC0710" w:rsidRPr="008F3EF2">
        <w:rPr>
          <w:rFonts w:ascii="Times New Roman" w:eastAsia="MS Mincho" w:hAnsi="Times New Roman"/>
          <w:szCs w:val="24"/>
          <w:lang w:val="ru-RU"/>
        </w:rPr>
        <w:t>, сказочного.</w:t>
      </w:r>
    </w:p>
    <w:p w:rsidR="00257976" w:rsidRPr="00BC1222" w:rsidRDefault="00650E42" w:rsidP="00BC1222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77" w:firstLine="425"/>
        <w:jc w:val="both"/>
        <w:rPr>
          <w:rFonts w:ascii="Times New Roman" w:eastAsia="MS Mincho" w:hAnsi="Times New Roman"/>
          <w:szCs w:val="24"/>
          <w:lang w:val="ru-RU"/>
        </w:rPr>
      </w:pPr>
      <w:r w:rsidRPr="008F3EF2">
        <w:rPr>
          <w:rFonts w:ascii="Times New Roman" w:eastAsia="MS Mincho" w:hAnsi="Times New Roman"/>
          <w:szCs w:val="24"/>
          <w:lang w:val="ru-RU"/>
        </w:rPr>
        <w:t>В</w:t>
      </w:r>
      <w:r w:rsidR="00182478">
        <w:rPr>
          <w:rFonts w:ascii="Times New Roman" w:eastAsia="MS Mincho" w:hAnsi="Times New Roman"/>
          <w:szCs w:val="24"/>
          <w:lang w:val="ru-RU"/>
        </w:rPr>
        <w:t xml:space="preserve"> дальнейшем повествовании 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будут встречаться </w:t>
      </w:r>
      <w:r w:rsidR="00182478">
        <w:rPr>
          <w:rFonts w:ascii="Times New Roman" w:eastAsia="MS Mincho" w:hAnsi="Times New Roman"/>
          <w:szCs w:val="24"/>
          <w:lang w:val="ru-RU"/>
        </w:rPr>
        <w:t xml:space="preserve">подобные и 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подробные изображения звуков, запахов и цветов в окружающей </w:t>
      </w:r>
      <w:r w:rsidR="00182478">
        <w:rPr>
          <w:rFonts w:ascii="Times New Roman" w:eastAsia="MS Mincho" w:hAnsi="Times New Roman"/>
          <w:szCs w:val="24"/>
          <w:lang w:val="ru-RU"/>
        </w:rPr>
        <w:t>рассказчиков природе. П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ейзажные описания вставлены как слои «реальности» между рассказами старухи. </w:t>
      </w:r>
      <w:r w:rsidR="00F744C7" w:rsidRPr="008F3EF2">
        <w:rPr>
          <w:rFonts w:ascii="Times New Roman" w:eastAsia="MS Mincho" w:hAnsi="Times New Roman"/>
          <w:szCs w:val="24"/>
          <w:lang w:val="ru-RU"/>
        </w:rPr>
        <w:t xml:space="preserve">Создаётся впечатление, что автор пытается как можно правдоподобнее передать </w:t>
      </w:r>
      <w:r w:rsidR="00FC3BD3">
        <w:rPr>
          <w:rFonts w:ascii="Times New Roman" w:eastAsia="MS Mincho" w:hAnsi="Times New Roman"/>
          <w:szCs w:val="24"/>
          <w:lang w:val="ru-RU"/>
        </w:rPr>
        <w:t>ощущение единения</w:t>
      </w:r>
      <w:r w:rsidR="00587757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F744C7" w:rsidRPr="008F3EF2">
        <w:rPr>
          <w:rFonts w:ascii="Times New Roman" w:eastAsia="MS Mincho" w:hAnsi="Times New Roman"/>
          <w:szCs w:val="24"/>
          <w:lang w:val="ru-RU"/>
        </w:rPr>
        <w:t>геро</w:t>
      </w:r>
      <w:r w:rsidR="00FC3BD3">
        <w:rPr>
          <w:rFonts w:ascii="Times New Roman" w:eastAsia="MS Mincho" w:hAnsi="Times New Roman"/>
          <w:szCs w:val="24"/>
          <w:lang w:val="ru-RU"/>
        </w:rPr>
        <w:t>я с природой, когда</w:t>
      </w:r>
      <w:r w:rsidR="00F744C7" w:rsidRPr="008F3EF2">
        <w:rPr>
          <w:rFonts w:ascii="Times New Roman" w:eastAsia="MS Mincho" w:hAnsi="Times New Roman"/>
          <w:szCs w:val="24"/>
          <w:lang w:val="ru-RU"/>
        </w:rPr>
        <w:t xml:space="preserve"> звук, запах и цвет являю</w:t>
      </w:r>
      <w:r w:rsidR="00BC1222">
        <w:rPr>
          <w:rFonts w:ascii="Times New Roman" w:eastAsia="MS Mincho" w:hAnsi="Times New Roman"/>
          <w:szCs w:val="24"/>
          <w:lang w:val="ru-RU"/>
        </w:rPr>
        <w:t>тся проявлениями жизненной силы.</w:t>
      </w:r>
    </w:p>
    <w:p w:rsidR="00257976" w:rsidRPr="008F3EF2" w:rsidRDefault="00806AC6" w:rsidP="00B14049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77" w:firstLine="425"/>
        <w:jc w:val="both"/>
        <w:rPr>
          <w:rFonts w:ascii="Times New Roman" w:eastAsia="MS Mincho" w:hAnsi="Times New Roman"/>
          <w:szCs w:val="24"/>
          <w:lang w:val="ru-RU"/>
        </w:rPr>
      </w:pPr>
      <w:r>
        <w:rPr>
          <w:rFonts w:ascii="Times New Roman" w:eastAsia="MS Mincho" w:hAnsi="Times New Roman"/>
          <w:szCs w:val="24"/>
          <w:lang w:val="ru-RU"/>
        </w:rPr>
        <w:lastRenderedPageBreak/>
        <w:t xml:space="preserve">В работах </w:t>
      </w:r>
      <w:proofErr w:type="spellStart"/>
      <w:r>
        <w:rPr>
          <w:rFonts w:ascii="Times New Roman" w:eastAsia="MS Mincho" w:hAnsi="Times New Roman"/>
          <w:szCs w:val="24"/>
          <w:lang w:val="ru-RU"/>
        </w:rPr>
        <w:t>горьковедов</w:t>
      </w:r>
      <w:proofErr w:type="spellEnd"/>
      <w:r>
        <w:rPr>
          <w:rFonts w:ascii="Times New Roman" w:eastAsia="MS Mincho" w:hAnsi="Times New Roman"/>
          <w:szCs w:val="24"/>
          <w:lang w:val="ru-RU"/>
        </w:rPr>
        <w:t xml:space="preserve"> крайне мало </w:t>
      </w:r>
      <w:r w:rsidR="00587757" w:rsidRPr="008F3EF2">
        <w:rPr>
          <w:rFonts w:ascii="Times New Roman" w:eastAsia="MS Mincho" w:hAnsi="Times New Roman"/>
          <w:szCs w:val="24"/>
          <w:lang w:val="ru-RU"/>
        </w:rPr>
        <w:t>рассматри</w:t>
      </w:r>
      <w:r>
        <w:rPr>
          <w:rFonts w:ascii="Times New Roman" w:eastAsia="MS Mincho" w:hAnsi="Times New Roman"/>
          <w:szCs w:val="24"/>
          <w:lang w:val="ru-RU"/>
        </w:rPr>
        <w:t>вается</w:t>
      </w:r>
      <w:r w:rsidR="00257976" w:rsidRPr="008F3EF2">
        <w:rPr>
          <w:rFonts w:ascii="Times New Roman" w:eastAsia="MS Mincho" w:hAnsi="Times New Roman"/>
          <w:szCs w:val="24"/>
          <w:lang w:val="ru-RU"/>
        </w:rPr>
        <w:t xml:space="preserve"> прошлое </w:t>
      </w:r>
      <w:proofErr w:type="spellStart"/>
      <w:r w:rsidR="00257976" w:rsidRPr="008F3EF2">
        <w:rPr>
          <w:rFonts w:ascii="Times New Roman" w:eastAsia="MS Mincho" w:hAnsi="Times New Roman"/>
          <w:szCs w:val="24"/>
          <w:lang w:val="ru-RU"/>
        </w:rPr>
        <w:t>Изергиль</w:t>
      </w:r>
      <w:proofErr w:type="spellEnd"/>
      <w:r>
        <w:rPr>
          <w:rFonts w:ascii="Times New Roman" w:eastAsia="MS Mincho" w:hAnsi="Times New Roman"/>
          <w:szCs w:val="24"/>
          <w:lang w:val="ru-RU"/>
        </w:rPr>
        <w:t xml:space="preserve"> (центральная история)</w:t>
      </w:r>
      <w:r w:rsidR="00257976" w:rsidRPr="008F3EF2">
        <w:rPr>
          <w:rFonts w:ascii="Times New Roman" w:eastAsia="MS Mincho" w:hAnsi="Times New Roman"/>
          <w:szCs w:val="24"/>
          <w:lang w:val="ru-RU"/>
        </w:rPr>
        <w:t xml:space="preserve">. Немногочисленные указания на то, что этот рассказ связывает истории о </w:t>
      </w:r>
      <w:proofErr w:type="spellStart"/>
      <w:r w:rsidR="00257976" w:rsidRPr="008F3EF2">
        <w:rPr>
          <w:rFonts w:ascii="Times New Roman" w:eastAsia="MS Mincho" w:hAnsi="Times New Roman"/>
          <w:szCs w:val="24"/>
          <w:lang w:val="ru-RU"/>
        </w:rPr>
        <w:t>Ларре</w:t>
      </w:r>
      <w:proofErr w:type="spellEnd"/>
      <w:r w:rsidR="00257976" w:rsidRPr="008F3EF2">
        <w:rPr>
          <w:rFonts w:ascii="Times New Roman" w:eastAsia="MS Mincho" w:hAnsi="Times New Roman"/>
          <w:szCs w:val="24"/>
          <w:lang w:val="ru-RU"/>
        </w:rPr>
        <w:t xml:space="preserve"> и </w:t>
      </w:r>
      <w:proofErr w:type="spellStart"/>
      <w:r w:rsidR="00257976" w:rsidRPr="008F3EF2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r w:rsidR="00587757" w:rsidRPr="008F3EF2">
        <w:rPr>
          <w:rFonts w:ascii="Times New Roman" w:eastAsia="MS Mincho" w:hAnsi="Times New Roman"/>
          <w:szCs w:val="24"/>
          <w:lang w:val="ru-RU"/>
        </w:rPr>
        <w:t>,</w:t>
      </w:r>
      <w:r w:rsidR="00257976" w:rsidRPr="008F3EF2">
        <w:rPr>
          <w:rFonts w:ascii="Times New Roman" w:eastAsia="MS Mincho" w:hAnsi="Times New Roman"/>
          <w:szCs w:val="24"/>
          <w:lang w:val="ru-RU"/>
        </w:rPr>
        <w:t xml:space="preserve"> не проясняют механизмы, благодаря которым подобная связь осуществляется. Одна из возможных причин кроется в том, что само повествование несколько отрывочно и не производит глубокого впечатления. Однако нельзя не отметить, что Горький прилагает значительные усилия к тому, чтобы показать контраст между внешностью старухи в «настоящем» и в прошлом. Кроме того, литерат</w:t>
      </w:r>
      <w:r w:rsidR="00D30CB1">
        <w:rPr>
          <w:rFonts w:ascii="Times New Roman" w:eastAsia="MS Mincho" w:hAnsi="Times New Roman"/>
          <w:szCs w:val="24"/>
          <w:lang w:val="ru-RU"/>
        </w:rPr>
        <w:t>урные приёмы, использованные в этой части</w:t>
      </w:r>
      <w:r w:rsidR="00257976" w:rsidRPr="008F3EF2">
        <w:rPr>
          <w:rFonts w:ascii="Times New Roman" w:eastAsia="MS Mincho" w:hAnsi="Times New Roman"/>
          <w:szCs w:val="24"/>
          <w:lang w:val="ru-RU"/>
        </w:rPr>
        <w:t xml:space="preserve"> и в сказаниях о </w:t>
      </w:r>
      <w:proofErr w:type="spellStart"/>
      <w:r w:rsidR="00257976" w:rsidRPr="008F3EF2">
        <w:rPr>
          <w:rFonts w:ascii="Times New Roman" w:eastAsia="MS Mincho" w:hAnsi="Times New Roman"/>
          <w:szCs w:val="24"/>
          <w:lang w:val="ru-RU"/>
        </w:rPr>
        <w:t>Ларре</w:t>
      </w:r>
      <w:proofErr w:type="spellEnd"/>
      <w:r w:rsidR="00257976" w:rsidRPr="008F3EF2">
        <w:rPr>
          <w:rFonts w:ascii="Times New Roman" w:eastAsia="MS Mincho" w:hAnsi="Times New Roman"/>
          <w:szCs w:val="24"/>
          <w:lang w:val="ru-RU"/>
        </w:rPr>
        <w:t xml:space="preserve"> и </w:t>
      </w:r>
      <w:proofErr w:type="spellStart"/>
      <w:r w:rsidR="00257976" w:rsidRPr="008F3EF2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r w:rsidR="00587757" w:rsidRPr="008F3EF2">
        <w:rPr>
          <w:rFonts w:ascii="Times New Roman" w:eastAsia="MS Mincho" w:hAnsi="Times New Roman"/>
          <w:szCs w:val="24"/>
          <w:lang w:val="ru-RU"/>
        </w:rPr>
        <w:t>,</w:t>
      </w:r>
      <w:r w:rsidR="00D30CB1">
        <w:rPr>
          <w:rFonts w:ascii="Times New Roman" w:eastAsia="MS Mincho" w:hAnsi="Times New Roman"/>
          <w:szCs w:val="24"/>
          <w:lang w:val="ru-RU"/>
        </w:rPr>
        <w:t xml:space="preserve"> различны. </w:t>
      </w:r>
    </w:p>
    <w:p w:rsidR="00257976" w:rsidRPr="008F3EF2" w:rsidRDefault="00D30CB1" w:rsidP="00B14049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77" w:firstLine="425"/>
        <w:jc w:val="both"/>
        <w:rPr>
          <w:rFonts w:ascii="Times New Roman" w:eastAsia="MS Mincho" w:hAnsi="Times New Roman"/>
          <w:szCs w:val="24"/>
          <w:lang w:val="ru-RU"/>
        </w:rPr>
      </w:pPr>
      <w:r>
        <w:rPr>
          <w:rFonts w:ascii="Times New Roman" w:eastAsia="MS Mincho" w:hAnsi="Times New Roman"/>
          <w:szCs w:val="24"/>
          <w:lang w:val="ru-RU"/>
        </w:rPr>
        <w:t>Так, в</w:t>
      </w:r>
      <w:r w:rsidR="00626789" w:rsidRPr="008F3EF2">
        <w:rPr>
          <w:rFonts w:ascii="Times New Roman" w:eastAsia="MS Mincho" w:hAnsi="Times New Roman"/>
          <w:szCs w:val="24"/>
          <w:lang w:val="ru-RU"/>
        </w:rPr>
        <w:t xml:space="preserve"> описании внешности сидящей перед рассказчиком </w:t>
      </w:r>
      <w:r>
        <w:rPr>
          <w:rFonts w:ascii="Times New Roman" w:eastAsia="MS Mincho" w:hAnsi="Times New Roman"/>
          <w:szCs w:val="24"/>
          <w:lang w:val="ru-RU"/>
        </w:rPr>
        <w:t>героини-</w:t>
      </w:r>
      <w:r w:rsidR="00626789" w:rsidRPr="008F3EF2">
        <w:rPr>
          <w:rFonts w:ascii="Times New Roman" w:eastAsia="MS Mincho" w:hAnsi="Times New Roman"/>
          <w:szCs w:val="24"/>
          <w:lang w:val="ru-RU"/>
        </w:rPr>
        <w:t>женщины на первый план выходит безобр</w:t>
      </w:r>
      <w:r>
        <w:rPr>
          <w:rFonts w:ascii="Times New Roman" w:eastAsia="MS Mincho" w:hAnsi="Times New Roman"/>
          <w:szCs w:val="24"/>
          <w:lang w:val="ru-RU"/>
        </w:rPr>
        <w:t>азие</w:t>
      </w:r>
      <w:r w:rsidR="003B5FD8" w:rsidRPr="008F3EF2">
        <w:rPr>
          <w:rFonts w:ascii="Times New Roman" w:eastAsia="MS Mincho" w:hAnsi="Times New Roman"/>
          <w:szCs w:val="24"/>
          <w:lang w:val="ru-RU"/>
        </w:rPr>
        <w:t xml:space="preserve"> старости</w:t>
      </w:r>
      <w:r w:rsidR="00056D1F">
        <w:rPr>
          <w:rFonts w:ascii="Times New Roman" w:eastAsia="MS Mincho" w:hAnsi="Times New Roman"/>
          <w:szCs w:val="24"/>
          <w:lang w:val="ru-RU"/>
        </w:rPr>
        <w:t xml:space="preserve">. </w:t>
      </w:r>
      <w:r>
        <w:rPr>
          <w:rFonts w:ascii="Times New Roman" w:eastAsia="MS Mincho" w:hAnsi="Times New Roman"/>
          <w:szCs w:val="24"/>
          <w:lang w:val="ru-RU"/>
        </w:rPr>
        <w:t>Л.А. </w:t>
      </w:r>
      <w:r w:rsidR="003B5FD8" w:rsidRPr="008F3EF2">
        <w:rPr>
          <w:rFonts w:ascii="Times New Roman" w:eastAsia="MS Mincho" w:hAnsi="Times New Roman"/>
          <w:szCs w:val="24"/>
          <w:lang w:val="ru-RU"/>
        </w:rPr>
        <w:t>Спиридо</w:t>
      </w:r>
      <w:r w:rsidR="00626789" w:rsidRPr="008F3EF2">
        <w:rPr>
          <w:rFonts w:ascii="Times New Roman" w:eastAsia="MS Mincho" w:hAnsi="Times New Roman"/>
          <w:szCs w:val="24"/>
          <w:lang w:val="ru-RU"/>
        </w:rPr>
        <w:t>нова обращает внимание на противопоставление описаний мо</w:t>
      </w:r>
      <w:r w:rsidR="00EC032C">
        <w:rPr>
          <w:rFonts w:ascii="Times New Roman" w:eastAsia="MS Mincho" w:hAnsi="Times New Roman"/>
          <w:szCs w:val="24"/>
          <w:lang w:val="ru-RU"/>
        </w:rPr>
        <w:t xml:space="preserve">лодой и старой </w:t>
      </w:r>
      <w:proofErr w:type="spellStart"/>
      <w:r w:rsidR="00EC032C">
        <w:rPr>
          <w:rFonts w:ascii="Times New Roman" w:eastAsia="MS Mincho" w:hAnsi="Times New Roman"/>
          <w:szCs w:val="24"/>
          <w:lang w:val="ru-RU"/>
        </w:rPr>
        <w:t>Изергиль</w:t>
      </w:r>
      <w:proofErr w:type="spellEnd"/>
      <w:r w:rsidR="00EC032C">
        <w:rPr>
          <w:rFonts w:ascii="Times New Roman" w:eastAsia="MS Mincho" w:hAnsi="Times New Roman"/>
          <w:szCs w:val="24"/>
          <w:lang w:val="ru-RU"/>
        </w:rPr>
        <w:t xml:space="preserve"> и пише</w:t>
      </w:r>
      <w:r w:rsidR="00626789" w:rsidRPr="008F3EF2">
        <w:rPr>
          <w:rFonts w:ascii="Times New Roman" w:eastAsia="MS Mincho" w:hAnsi="Times New Roman"/>
          <w:szCs w:val="24"/>
          <w:lang w:val="ru-RU"/>
        </w:rPr>
        <w:t xml:space="preserve">т о безжалостном времени, </w:t>
      </w:r>
      <w:r w:rsidR="00587757" w:rsidRPr="008F3EF2">
        <w:rPr>
          <w:rFonts w:ascii="Times New Roman" w:eastAsia="MS Mincho" w:hAnsi="Times New Roman"/>
          <w:szCs w:val="24"/>
          <w:lang w:val="ru-RU"/>
        </w:rPr>
        <w:t>которое уносит красоту и любовь</w:t>
      </w:r>
      <w:r w:rsidR="00EC032C">
        <w:rPr>
          <w:rStyle w:val="ab"/>
          <w:rFonts w:ascii="Times New Roman" w:eastAsia="MS Mincho" w:hAnsi="Times New Roman"/>
          <w:szCs w:val="24"/>
          <w:lang w:val="ru-RU"/>
        </w:rPr>
        <w:footnoteReference w:id="5"/>
      </w:r>
      <w:r w:rsidR="00626789" w:rsidRPr="008F3EF2">
        <w:rPr>
          <w:rFonts w:ascii="Times New Roman" w:eastAsia="MS Mincho" w:hAnsi="Times New Roman"/>
          <w:szCs w:val="24"/>
          <w:lang w:val="ru-RU"/>
        </w:rPr>
        <w:t xml:space="preserve">. </w:t>
      </w:r>
      <w:r w:rsidR="00786463">
        <w:rPr>
          <w:rFonts w:ascii="Times New Roman" w:eastAsia="MS Mincho" w:hAnsi="Times New Roman"/>
          <w:szCs w:val="24"/>
          <w:lang w:val="ru-RU"/>
        </w:rPr>
        <w:t>И правда, с</w:t>
      </w:r>
      <w:r w:rsidR="00CD4584" w:rsidRPr="008F3EF2">
        <w:rPr>
          <w:rFonts w:ascii="Times New Roman" w:eastAsia="MS Mincho" w:hAnsi="Times New Roman"/>
          <w:szCs w:val="24"/>
          <w:lang w:val="ru-RU"/>
        </w:rPr>
        <w:t>ухой её голос описан как неприятный, «сл</w:t>
      </w:r>
      <w:r w:rsidR="00B631B2" w:rsidRPr="008F3EF2">
        <w:rPr>
          <w:rFonts w:ascii="Times New Roman" w:eastAsia="MS Mincho" w:hAnsi="Times New Roman"/>
          <w:szCs w:val="24"/>
          <w:lang w:val="ru-RU"/>
        </w:rPr>
        <w:t>о</w:t>
      </w:r>
      <w:r w:rsidR="00786463">
        <w:rPr>
          <w:rFonts w:ascii="Times New Roman" w:eastAsia="MS Mincho" w:hAnsi="Times New Roman"/>
          <w:szCs w:val="24"/>
          <w:lang w:val="ru-RU"/>
        </w:rPr>
        <w:t>вно старуха говорила костями» (I</w:t>
      </w:r>
      <w:r w:rsidR="000E7827">
        <w:rPr>
          <w:rFonts w:ascii="Times New Roman" w:eastAsia="MS Mincho" w:hAnsi="Times New Roman"/>
          <w:szCs w:val="24"/>
          <w:lang w:val="ru-RU"/>
        </w:rPr>
        <w:t xml:space="preserve">, </w:t>
      </w:r>
      <w:proofErr w:type="spellStart"/>
      <w:r w:rsidR="000E7827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="000E7827">
        <w:rPr>
          <w:rFonts w:ascii="Times New Roman" w:eastAsia="MS Mincho" w:hAnsi="Times New Roman"/>
          <w:szCs w:val="24"/>
          <w:lang w:val="ru-RU"/>
        </w:rPr>
        <w:t>. </w:t>
      </w:r>
      <w:r w:rsidR="00786463">
        <w:rPr>
          <w:rFonts w:ascii="Times New Roman" w:eastAsia="MS Mincho" w:hAnsi="Times New Roman"/>
          <w:szCs w:val="24"/>
          <w:lang w:val="ru-RU"/>
        </w:rPr>
        <w:t>77)</w:t>
      </w:r>
      <w:r w:rsidR="00CD4584" w:rsidRPr="008F3EF2">
        <w:rPr>
          <w:rFonts w:ascii="Times New Roman" w:eastAsia="MS Mincho" w:hAnsi="Times New Roman"/>
          <w:szCs w:val="24"/>
          <w:lang w:val="ru-RU"/>
        </w:rPr>
        <w:t xml:space="preserve">, да </w:t>
      </w:r>
      <w:r>
        <w:rPr>
          <w:rFonts w:ascii="Times New Roman" w:eastAsia="MS Mincho" w:hAnsi="Times New Roman"/>
          <w:szCs w:val="24"/>
          <w:lang w:val="ru-RU"/>
        </w:rPr>
        <w:t>и сама она</w:t>
      </w:r>
      <w:r w:rsidR="00CD4584" w:rsidRPr="008F3EF2">
        <w:rPr>
          <w:rFonts w:ascii="Times New Roman" w:eastAsia="MS Mincho" w:hAnsi="Times New Roman"/>
          <w:szCs w:val="24"/>
          <w:lang w:val="ru-RU"/>
        </w:rPr>
        <w:t xml:space="preserve"> была уже совсем </w:t>
      </w:r>
      <w:r>
        <w:rPr>
          <w:rFonts w:ascii="Times New Roman" w:eastAsia="MS Mincho" w:hAnsi="Times New Roman"/>
          <w:szCs w:val="24"/>
          <w:lang w:val="ru-RU"/>
        </w:rPr>
        <w:t>«</w:t>
      </w:r>
      <w:r w:rsidR="00CD4584" w:rsidRPr="008F3EF2">
        <w:rPr>
          <w:rFonts w:ascii="Times New Roman" w:eastAsia="MS Mincho" w:hAnsi="Times New Roman"/>
          <w:szCs w:val="24"/>
          <w:lang w:val="ru-RU"/>
        </w:rPr>
        <w:t>древней</w:t>
      </w:r>
      <w:r>
        <w:rPr>
          <w:rFonts w:ascii="Times New Roman" w:eastAsia="MS Mincho" w:hAnsi="Times New Roman"/>
          <w:szCs w:val="24"/>
          <w:lang w:val="ru-RU"/>
        </w:rPr>
        <w:t>»</w:t>
      </w:r>
      <w:r w:rsidR="00CD4584" w:rsidRPr="008F3EF2">
        <w:rPr>
          <w:rFonts w:ascii="Times New Roman" w:eastAsia="MS Mincho" w:hAnsi="Times New Roman"/>
          <w:szCs w:val="24"/>
          <w:lang w:val="ru-RU"/>
        </w:rPr>
        <w:t>. Тусклые чёрные глаза, потрескавшиеся губы, подбородок с седыми волосами, загнутый нос</w:t>
      </w:r>
      <w:proofErr w:type="gramStart"/>
      <w:r w:rsidR="00CD4584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 w:rsidR="00224C1F">
        <w:rPr>
          <w:rFonts w:ascii="Times New Roman" w:eastAsia="MS Mincho" w:hAnsi="Times New Roman"/>
          <w:szCs w:val="24"/>
          <w:lang w:val="ru-RU"/>
        </w:rPr>
        <w:t xml:space="preserve"> </w:t>
      </w:r>
      <w:proofErr w:type="gramEnd"/>
      <w:r>
        <w:rPr>
          <w:rFonts w:ascii="Times New Roman" w:eastAsia="MS Mincho" w:hAnsi="Times New Roman"/>
          <w:szCs w:val="24"/>
          <w:lang w:val="ru-RU"/>
        </w:rPr>
        <w:t xml:space="preserve">старость описана </w:t>
      </w:r>
      <w:r w:rsidR="00CD4584" w:rsidRPr="008F3EF2">
        <w:rPr>
          <w:rFonts w:ascii="Times New Roman" w:eastAsia="MS Mincho" w:hAnsi="Times New Roman"/>
          <w:szCs w:val="24"/>
          <w:lang w:val="ru-RU"/>
        </w:rPr>
        <w:t>в мельчайших подробностях. Гротескное описание продолжается упоминанием о том, что если старуха пошевелится, то её кожа разорвётся и опадёт, а перед рассказч</w:t>
      </w:r>
      <w:r w:rsidR="00B631B2" w:rsidRPr="008F3EF2">
        <w:rPr>
          <w:rFonts w:ascii="Times New Roman" w:eastAsia="MS Mincho" w:hAnsi="Times New Roman"/>
          <w:szCs w:val="24"/>
          <w:lang w:val="ru-RU"/>
        </w:rPr>
        <w:t>и</w:t>
      </w:r>
      <w:r w:rsidR="00224C1F">
        <w:rPr>
          <w:rFonts w:ascii="Times New Roman" w:eastAsia="MS Mincho" w:hAnsi="Times New Roman"/>
          <w:szCs w:val="24"/>
          <w:lang w:val="ru-RU"/>
        </w:rPr>
        <w:t>ком предстанет «голый скелет» (I</w:t>
      </w:r>
      <w:r w:rsidR="000E7827">
        <w:rPr>
          <w:rFonts w:ascii="Times New Roman" w:eastAsia="MS Mincho" w:hAnsi="Times New Roman"/>
          <w:szCs w:val="24"/>
          <w:lang w:val="ru-RU"/>
        </w:rPr>
        <w:t xml:space="preserve">, </w:t>
      </w:r>
      <w:proofErr w:type="spellStart"/>
      <w:r w:rsidR="000E7827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="000E7827">
        <w:rPr>
          <w:rFonts w:ascii="Times New Roman" w:eastAsia="MS Mincho" w:hAnsi="Times New Roman"/>
          <w:szCs w:val="24"/>
          <w:lang w:val="ru-RU"/>
        </w:rPr>
        <w:t>. </w:t>
      </w:r>
      <w:r w:rsidR="00224C1F">
        <w:rPr>
          <w:rFonts w:ascii="Times New Roman" w:eastAsia="MS Mincho" w:hAnsi="Times New Roman"/>
          <w:szCs w:val="24"/>
          <w:lang w:val="ru-RU"/>
        </w:rPr>
        <w:t>83)</w:t>
      </w:r>
      <w:r w:rsidR="00CD4584" w:rsidRPr="008F3EF2">
        <w:rPr>
          <w:rFonts w:ascii="Times New Roman" w:eastAsia="MS Mincho" w:hAnsi="Times New Roman"/>
          <w:szCs w:val="24"/>
          <w:lang w:val="ru-RU"/>
        </w:rPr>
        <w:t>. Это описание составл</w:t>
      </w:r>
      <w:r w:rsidR="00FA735D">
        <w:rPr>
          <w:rFonts w:ascii="Times New Roman" w:eastAsia="MS Mincho" w:hAnsi="Times New Roman"/>
          <w:szCs w:val="24"/>
          <w:lang w:val="ru-RU"/>
        </w:rPr>
        <w:t>яет поразительный контраст к описанию молодой и полной жизни женщины</w:t>
      </w:r>
      <w:r w:rsidR="001F6773" w:rsidRPr="008F3EF2">
        <w:rPr>
          <w:rFonts w:ascii="Times New Roman" w:eastAsia="MS Mincho" w:hAnsi="Times New Roman"/>
          <w:szCs w:val="24"/>
          <w:lang w:val="ru-RU"/>
        </w:rPr>
        <w:t>.</w:t>
      </w:r>
    </w:p>
    <w:p w:rsidR="0034285E" w:rsidRPr="008F3EF2" w:rsidRDefault="004F4C49" w:rsidP="00B14049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77" w:firstLine="425"/>
        <w:jc w:val="both"/>
        <w:rPr>
          <w:rFonts w:ascii="Times New Roman" w:eastAsia="MS Mincho" w:hAnsi="Times New Roman"/>
          <w:szCs w:val="24"/>
          <w:lang w:val="ru-RU"/>
        </w:rPr>
      </w:pPr>
      <w:r w:rsidRPr="008F3EF2">
        <w:rPr>
          <w:rFonts w:ascii="Times New Roman" w:eastAsia="MS Mincho" w:hAnsi="Times New Roman"/>
          <w:szCs w:val="24"/>
          <w:lang w:val="ru-RU"/>
        </w:rPr>
        <w:t>В о</w:t>
      </w:r>
      <w:r w:rsidR="00FA735D">
        <w:rPr>
          <w:rFonts w:ascii="Times New Roman" w:eastAsia="MS Mincho" w:hAnsi="Times New Roman"/>
          <w:szCs w:val="24"/>
          <w:lang w:val="ru-RU"/>
        </w:rPr>
        <w:t xml:space="preserve">тличие от историй </w:t>
      </w:r>
      <w:proofErr w:type="spellStart"/>
      <w:r w:rsidR="00FA735D">
        <w:rPr>
          <w:rFonts w:ascii="Times New Roman" w:eastAsia="MS Mincho" w:hAnsi="Times New Roman"/>
          <w:szCs w:val="24"/>
          <w:lang w:val="ru-RU"/>
        </w:rPr>
        <w:t>Ларры</w:t>
      </w:r>
      <w:proofErr w:type="spellEnd"/>
      <w:r w:rsidR="00FA735D">
        <w:rPr>
          <w:rFonts w:ascii="Times New Roman" w:eastAsia="MS Mincho" w:hAnsi="Times New Roman"/>
          <w:szCs w:val="24"/>
          <w:lang w:val="ru-RU"/>
        </w:rPr>
        <w:t xml:space="preserve"> и </w:t>
      </w:r>
      <w:proofErr w:type="spellStart"/>
      <w:r w:rsidR="00FA735D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r w:rsidRPr="008F3EF2">
        <w:rPr>
          <w:rFonts w:ascii="Times New Roman" w:eastAsia="MS Mincho" w:hAnsi="Times New Roman"/>
          <w:szCs w:val="24"/>
          <w:lang w:val="ru-RU"/>
        </w:rPr>
        <w:t xml:space="preserve"> рассказ </w:t>
      </w:r>
      <w:r w:rsidR="00FA735D">
        <w:rPr>
          <w:rFonts w:ascii="Times New Roman" w:eastAsia="MS Mincho" w:hAnsi="Times New Roman"/>
          <w:szCs w:val="24"/>
          <w:lang w:val="ru-RU"/>
        </w:rPr>
        <w:t xml:space="preserve">о 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молодости </w:t>
      </w:r>
      <w:proofErr w:type="spellStart"/>
      <w:r w:rsidRPr="008F3EF2">
        <w:rPr>
          <w:rFonts w:ascii="Times New Roman" w:eastAsia="MS Mincho" w:hAnsi="Times New Roman"/>
          <w:szCs w:val="24"/>
          <w:lang w:val="ru-RU"/>
        </w:rPr>
        <w:t>Изергиль</w:t>
      </w:r>
      <w:proofErr w:type="spellEnd"/>
      <w:r w:rsidRPr="008F3EF2">
        <w:rPr>
          <w:rFonts w:ascii="Times New Roman" w:eastAsia="MS Mincho" w:hAnsi="Times New Roman"/>
          <w:szCs w:val="24"/>
          <w:lang w:val="ru-RU"/>
        </w:rPr>
        <w:t xml:space="preserve"> строится на предположении, что он представляет собой описание реальных событий и</w:t>
      </w:r>
      <w:r w:rsidR="00FA735D">
        <w:rPr>
          <w:rFonts w:ascii="Times New Roman" w:eastAsia="MS Mincho" w:hAnsi="Times New Roman"/>
          <w:szCs w:val="24"/>
          <w:lang w:val="ru-RU"/>
        </w:rPr>
        <w:t>з жизни героини. Применяемые здесь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 литературные приёмы в корне отличаются от способа изложения двух легенд. Во-первых, поводом к началу этой истории послужил хор молодых мужчин и женщин</w:t>
      </w:r>
      <w:r w:rsidR="00FA735D">
        <w:rPr>
          <w:rFonts w:ascii="Times New Roman" w:eastAsia="MS Mincho" w:hAnsi="Times New Roman"/>
          <w:szCs w:val="24"/>
          <w:lang w:val="ru-RU"/>
        </w:rPr>
        <w:t>. Исследователи высказывают</w:t>
      </w:r>
      <w:r w:rsidR="00224C1F">
        <w:rPr>
          <w:rFonts w:ascii="Times New Roman" w:eastAsia="MS Mincho" w:hAnsi="Times New Roman"/>
          <w:szCs w:val="24"/>
          <w:lang w:val="ru-RU"/>
        </w:rPr>
        <w:t xml:space="preserve"> мнение, что гармония песен и пейзажа</w:t>
      </w:r>
      <w:proofErr w:type="gramStart"/>
      <w:r w:rsidR="00224C1F">
        <w:rPr>
          <w:rFonts w:ascii="Times New Roman" w:eastAsia="MS Mincho" w:hAnsi="Times New Roman"/>
          <w:szCs w:val="24"/>
          <w:lang w:val="ru-RU"/>
        </w:rPr>
        <w:t xml:space="preserve"> </w:t>
      </w:r>
      <w:r w:rsidR="0024537D">
        <w:rPr>
          <w:rFonts w:ascii="Times New Roman" w:eastAsia="MS Mincho" w:hAnsi="Times New Roman"/>
          <w:szCs w:val="24"/>
          <w:lang w:val="ru-RU"/>
        </w:rPr>
        <w:t>––</w:t>
      </w:r>
      <w:r w:rsidR="00224C1F">
        <w:rPr>
          <w:rFonts w:ascii="Times New Roman" w:eastAsia="MS Mincho" w:hAnsi="Times New Roman"/>
          <w:szCs w:val="24"/>
          <w:lang w:val="ru-RU"/>
        </w:rPr>
        <w:t xml:space="preserve"> </w:t>
      </w:r>
      <w:proofErr w:type="gramEnd"/>
      <w:r w:rsidR="00224C1F">
        <w:rPr>
          <w:rFonts w:ascii="Times New Roman" w:eastAsia="MS Mincho" w:hAnsi="Times New Roman"/>
          <w:szCs w:val="24"/>
          <w:lang w:val="ru-RU"/>
        </w:rPr>
        <w:t>один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 из элементов, помогающих Горькому</w:t>
      </w:r>
      <w:r w:rsidR="00587757" w:rsidRPr="008F3EF2">
        <w:rPr>
          <w:rFonts w:ascii="Times New Roman" w:eastAsia="MS Mincho" w:hAnsi="Times New Roman"/>
          <w:szCs w:val="24"/>
          <w:lang w:val="ru-RU"/>
        </w:rPr>
        <w:t xml:space="preserve"> оставаться в рамках романтизма</w:t>
      </w:r>
      <w:r w:rsidR="00224C1F">
        <w:rPr>
          <w:rStyle w:val="ab"/>
          <w:rFonts w:ascii="Times New Roman" w:eastAsia="MS Mincho" w:hAnsi="Times New Roman"/>
          <w:szCs w:val="24"/>
          <w:lang w:val="ru-RU"/>
        </w:rPr>
        <w:footnoteReference w:id="6"/>
      </w:r>
      <w:r w:rsidRPr="008F3EF2">
        <w:rPr>
          <w:rFonts w:ascii="Times New Roman" w:eastAsia="MS Mincho" w:hAnsi="Times New Roman"/>
          <w:szCs w:val="24"/>
          <w:lang w:val="ru-RU"/>
        </w:rPr>
        <w:t>. Вначале послышалось женское контральто, на него по очереди стали накладываться голоса других женщин, а в конце прибавились и мужские. Ж</w:t>
      </w:r>
      <w:r w:rsidR="00101BAD" w:rsidRPr="008F3EF2">
        <w:rPr>
          <w:rFonts w:ascii="Times New Roman" w:eastAsia="MS Mincho" w:hAnsi="Times New Roman"/>
          <w:szCs w:val="24"/>
          <w:lang w:val="ru-RU"/>
        </w:rPr>
        <w:t>енские голоса звучали каждый обособленно, они казались «разноцветными ручьями», которые</w:t>
      </w:r>
      <w:r w:rsidR="005C0B29" w:rsidRPr="008F3EF2">
        <w:rPr>
          <w:rFonts w:ascii="Times New Roman" w:eastAsia="MS Mincho" w:hAnsi="Times New Roman"/>
          <w:szCs w:val="24"/>
          <w:lang w:val="ru-RU"/>
        </w:rPr>
        <w:t>,</w:t>
      </w:r>
      <w:r w:rsidR="00101BAD" w:rsidRPr="008F3EF2">
        <w:rPr>
          <w:rFonts w:ascii="Times New Roman" w:eastAsia="MS Mincho" w:hAnsi="Times New Roman"/>
          <w:szCs w:val="24"/>
          <w:lang w:val="ru-RU"/>
        </w:rPr>
        <w:t xml:space="preserve"> «скатываясь откуда-то сверху по уступам, прыгая и звеня»</w:t>
      </w:r>
      <w:r w:rsidR="005C0B29" w:rsidRPr="008F3EF2">
        <w:rPr>
          <w:rFonts w:ascii="Times New Roman" w:eastAsia="MS Mincho" w:hAnsi="Times New Roman"/>
          <w:szCs w:val="24"/>
          <w:lang w:val="ru-RU"/>
        </w:rPr>
        <w:t>,</w:t>
      </w:r>
      <w:r w:rsidR="00101BAD" w:rsidRPr="008F3EF2">
        <w:rPr>
          <w:rFonts w:ascii="Times New Roman" w:eastAsia="MS Mincho" w:hAnsi="Times New Roman"/>
          <w:szCs w:val="24"/>
          <w:lang w:val="ru-RU"/>
        </w:rPr>
        <w:t xml:space="preserve"> вливались «в</w:t>
      </w:r>
      <w:r w:rsidR="00B631B2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224C1F">
        <w:rPr>
          <w:rFonts w:ascii="Times New Roman" w:eastAsia="MS Mincho" w:hAnsi="Times New Roman"/>
          <w:szCs w:val="24"/>
          <w:lang w:val="ru-RU"/>
        </w:rPr>
        <w:t xml:space="preserve">густую волну мужских голосов» </w:t>
      </w:r>
      <w:r w:rsidR="00224C1F" w:rsidRPr="00224C1F">
        <w:rPr>
          <w:rFonts w:ascii="Times New Roman" w:eastAsia="MS Mincho" w:hAnsi="Times New Roman"/>
          <w:szCs w:val="24"/>
          <w:lang w:val="ru-RU"/>
        </w:rPr>
        <w:t>(</w:t>
      </w:r>
      <w:r w:rsidR="00224C1F">
        <w:rPr>
          <w:rFonts w:ascii="Times New Roman" w:eastAsia="MS Mincho" w:hAnsi="Times New Roman"/>
          <w:szCs w:val="24"/>
        </w:rPr>
        <w:t>I</w:t>
      </w:r>
      <w:r w:rsidR="000E7827">
        <w:rPr>
          <w:rFonts w:ascii="Times New Roman" w:eastAsia="MS Mincho" w:hAnsi="Times New Roman"/>
          <w:szCs w:val="24"/>
          <w:lang w:val="ru-RU"/>
        </w:rPr>
        <w:t xml:space="preserve">, </w:t>
      </w:r>
      <w:proofErr w:type="spellStart"/>
      <w:r w:rsidR="000E7827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="000E7827">
        <w:rPr>
          <w:rFonts w:ascii="Times New Roman" w:eastAsia="MS Mincho" w:hAnsi="Times New Roman"/>
          <w:szCs w:val="24"/>
          <w:lang w:val="ru-RU"/>
        </w:rPr>
        <w:t>. </w:t>
      </w:r>
      <w:r w:rsidR="00224C1F">
        <w:rPr>
          <w:rFonts w:ascii="Times New Roman" w:eastAsia="MS Mincho" w:hAnsi="Times New Roman"/>
          <w:szCs w:val="24"/>
          <w:lang w:val="ru-RU"/>
        </w:rPr>
        <w:t>82)</w:t>
      </w:r>
      <w:r w:rsidR="00101BAD" w:rsidRPr="008F3EF2">
        <w:rPr>
          <w:rFonts w:ascii="Times New Roman" w:eastAsia="MS Mincho" w:hAnsi="Times New Roman"/>
          <w:szCs w:val="24"/>
          <w:lang w:val="ru-RU"/>
        </w:rPr>
        <w:t>. Сплетение отдельных голо</w:t>
      </w:r>
      <w:r w:rsidR="00FA735D">
        <w:rPr>
          <w:rFonts w:ascii="Times New Roman" w:eastAsia="MS Mincho" w:hAnsi="Times New Roman"/>
          <w:szCs w:val="24"/>
          <w:lang w:val="ru-RU"/>
        </w:rPr>
        <w:t xml:space="preserve">сов в хор является метафорой </w:t>
      </w:r>
      <w:r w:rsidR="00101BAD" w:rsidRPr="008F3EF2">
        <w:rPr>
          <w:rFonts w:ascii="Times New Roman" w:eastAsia="MS Mincho" w:hAnsi="Times New Roman"/>
          <w:szCs w:val="24"/>
          <w:lang w:val="ru-RU"/>
        </w:rPr>
        <w:t>образ</w:t>
      </w:r>
      <w:r w:rsidR="00FA735D">
        <w:rPr>
          <w:rFonts w:ascii="Times New Roman" w:eastAsia="MS Mincho" w:hAnsi="Times New Roman"/>
          <w:szCs w:val="24"/>
          <w:lang w:val="ru-RU"/>
        </w:rPr>
        <w:t>а</w:t>
      </w:r>
      <w:r w:rsidR="00101BAD" w:rsidRPr="008F3EF2">
        <w:rPr>
          <w:rFonts w:ascii="Times New Roman" w:eastAsia="MS Mincho" w:hAnsi="Times New Roman"/>
          <w:szCs w:val="24"/>
          <w:lang w:val="ru-RU"/>
        </w:rPr>
        <w:t xml:space="preserve"> жизни, при котором женщины влюбляются и теряют любовь, меняют мужчин. </w:t>
      </w:r>
      <w:r w:rsidR="00FA735D">
        <w:rPr>
          <w:rFonts w:ascii="Times New Roman" w:eastAsia="MS Mincho" w:hAnsi="Times New Roman"/>
          <w:szCs w:val="24"/>
          <w:lang w:val="ru-RU"/>
        </w:rPr>
        <w:t>В песне можно услышать звуки реальной энергичной жизни</w:t>
      </w:r>
      <w:r w:rsidR="00101BAD" w:rsidRPr="008F3EF2">
        <w:rPr>
          <w:rFonts w:ascii="Times New Roman" w:eastAsia="MS Mincho" w:hAnsi="Times New Roman"/>
          <w:szCs w:val="24"/>
          <w:lang w:val="ru-RU"/>
        </w:rPr>
        <w:t xml:space="preserve">. Подобное впечатление укрепляет и последующий рассказ, </w:t>
      </w:r>
      <w:r w:rsidR="00EC6532" w:rsidRPr="008F3EF2">
        <w:rPr>
          <w:rFonts w:ascii="Times New Roman" w:eastAsia="MS Mincho" w:hAnsi="Times New Roman"/>
          <w:szCs w:val="24"/>
          <w:lang w:val="ru-RU"/>
        </w:rPr>
        <w:t>описание любовных похождений р</w:t>
      </w:r>
      <w:r w:rsidR="005C0B29" w:rsidRPr="008F3EF2">
        <w:rPr>
          <w:rFonts w:ascii="Times New Roman" w:eastAsia="MS Mincho" w:hAnsi="Times New Roman"/>
          <w:szCs w:val="24"/>
          <w:lang w:val="ru-RU"/>
        </w:rPr>
        <w:t>азбитной женщины, свободно и ни</w:t>
      </w:r>
      <w:r w:rsidR="00EC6532" w:rsidRPr="008F3EF2">
        <w:rPr>
          <w:rFonts w:ascii="Times New Roman" w:eastAsia="MS Mincho" w:hAnsi="Times New Roman"/>
          <w:szCs w:val="24"/>
          <w:lang w:val="ru-RU"/>
        </w:rPr>
        <w:t>чем не ограничиваясь даривше</w:t>
      </w:r>
      <w:r w:rsidR="00224C1F">
        <w:rPr>
          <w:rFonts w:ascii="Times New Roman" w:eastAsia="MS Mincho" w:hAnsi="Times New Roman"/>
          <w:szCs w:val="24"/>
          <w:lang w:val="ru-RU"/>
        </w:rPr>
        <w:t xml:space="preserve">й свою любовь и менявшей мужчин. </w:t>
      </w:r>
      <w:r w:rsidR="00C1679A">
        <w:rPr>
          <w:rFonts w:ascii="Times New Roman" w:eastAsia="MS Mincho" w:hAnsi="Times New Roman"/>
          <w:szCs w:val="24"/>
          <w:lang w:val="ru-RU"/>
        </w:rPr>
        <w:t>Э. </w:t>
      </w:r>
      <w:r w:rsidR="00731035">
        <w:rPr>
          <w:rFonts w:ascii="Times New Roman" w:eastAsia="MS Mincho" w:hAnsi="Times New Roman"/>
          <w:szCs w:val="24"/>
          <w:lang w:val="ru-RU"/>
        </w:rPr>
        <w:t>Браун пише</w:t>
      </w:r>
      <w:r w:rsidR="00EC6532" w:rsidRPr="008F3EF2">
        <w:rPr>
          <w:rFonts w:ascii="Times New Roman" w:eastAsia="MS Mincho" w:hAnsi="Times New Roman"/>
          <w:szCs w:val="24"/>
          <w:lang w:val="ru-RU"/>
        </w:rPr>
        <w:t xml:space="preserve">т, что </w:t>
      </w:r>
      <w:proofErr w:type="spellStart"/>
      <w:r w:rsidR="00EC6532" w:rsidRPr="008F3EF2">
        <w:rPr>
          <w:rFonts w:ascii="Times New Roman" w:eastAsia="MS Mincho" w:hAnsi="Times New Roman"/>
          <w:szCs w:val="24"/>
          <w:lang w:val="ru-RU"/>
        </w:rPr>
        <w:t>Изергиль</w:t>
      </w:r>
      <w:proofErr w:type="spellEnd"/>
      <w:proofErr w:type="gramStart"/>
      <w:r w:rsidR="00EC6532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 w:rsidR="00EC6532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proofErr w:type="gramEnd"/>
      <w:r w:rsidR="00EC6532" w:rsidRPr="008F3EF2">
        <w:rPr>
          <w:rFonts w:ascii="Times New Roman" w:eastAsia="MS Mincho" w:hAnsi="Times New Roman"/>
          <w:szCs w:val="24"/>
          <w:lang w:val="ru-RU"/>
        </w:rPr>
        <w:t xml:space="preserve">женщина, не принадлежащая какому-либо мужчине, а дарящая </w:t>
      </w:r>
      <w:r w:rsidR="00C1679A">
        <w:rPr>
          <w:rFonts w:ascii="Times New Roman" w:eastAsia="MS Mincho" w:hAnsi="Times New Roman"/>
          <w:szCs w:val="24"/>
          <w:lang w:val="ru-RU"/>
        </w:rPr>
        <w:t xml:space="preserve">свою </w:t>
      </w:r>
      <w:r w:rsidR="00EC6532" w:rsidRPr="008F3EF2">
        <w:rPr>
          <w:rFonts w:ascii="Times New Roman" w:eastAsia="MS Mincho" w:hAnsi="Times New Roman"/>
          <w:szCs w:val="24"/>
          <w:lang w:val="ru-RU"/>
        </w:rPr>
        <w:t>люб</w:t>
      </w:r>
      <w:r w:rsidR="00C1679A">
        <w:rPr>
          <w:rFonts w:ascii="Times New Roman" w:eastAsia="MS Mincho" w:hAnsi="Times New Roman"/>
          <w:szCs w:val="24"/>
          <w:lang w:val="ru-RU"/>
        </w:rPr>
        <w:t>овь исключительно по собственной</w:t>
      </w:r>
      <w:r w:rsidR="00B631B2" w:rsidRPr="008F3EF2">
        <w:rPr>
          <w:rFonts w:ascii="Times New Roman" w:eastAsia="MS Mincho" w:hAnsi="Times New Roman"/>
          <w:szCs w:val="24"/>
          <w:lang w:val="ru-RU"/>
        </w:rPr>
        <w:t xml:space="preserve"> воле</w:t>
      </w:r>
      <w:r w:rsidR="00224C1F">
        <w:rPr>
          <w:rStyle w:val="ab"/>
          <w:rFonts w:ascii="Times New Roman" w:eastAsia="MS Mincho" w:hAnsi="Times New Roman"/>
          <w:szCs w:val="24"/>
          <w:lang w:val="ru-RU"/>
        </w:rPr>
        <w:footnoteReference w:id="7"/>
      </w:r>
      <w:r w:rsidR="00EC6532" w:rsidRPr="008F3EF2">
        <w:rPr>
          <w:rFonts w:ascii="Times New Roman" w:eastAsia="MS Mincho" w:hAnsi="Times New Roman"/>
          <w:szCs w:val="24"/>
          <w:lang w:val="ru-RU"/>
        </w:rPr>
        <w:t>. Причём хор был настолько сильный, что «шума во</w:t>
      </w:r>
      <w:r w:rsidR="00B631B2" w:rsidRPr="008F3EF2">
        <w:rPr>
          <w:rFonts w:ascii="Times New Roman" w:eastAsia="MS Mincho" w:hAnsi="Times New Roman"/>
          <w:szCs w:val="24"/>
          <w:lang w:val="ru-RU"/>
        </w:rPr>
        <w:t>л</w:t>
      </w:r>
      <w:r w:rsidR="00224C1F">
        <w:rPr>
          <w:rFonts w:ascii="Times New Roman" w:eastAsia="MS Mincho" w:hAnsi="Times New Roman"/>
          <w:szCs w:val="24"/>
          <w:lang w:val="ru-RU"/>
        </w:rPr>
        <w:t>н не было слышно за голосами» (I</w:t>
      </w:r>
      <w:r w:rsidR="000E7827">
        <w:rPr>
          <w:rFonts w:ascii="Times New Roman" w:eastAsia="MS Mincho" w:hAnsi="Times New Roman"/>
          <w:szCs w:val="24"/>
          <w:lang w:val="ru-RU"/>
        </w:rPr>
        <w:t xml:space="preserve">, </w:t>
      </w:r>
      <w:proofErr w:type="spellStart"/>
      <w:r w:rsidR="000E7827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="000E7827">
        <w:rPr>
          <w:rFonts w:ascii="Times New Roman" w:eastAsia="MS Mincho" w:hAnsi="Times New Roman"/>
          <w:szCs w:val="24"/>
          <w:lang w:val="ru-RU"/>
        </w:rPr>
        <w:t>. </w:t>
      </w:r>
      <w:r w:rsidR="00224C1F">
        <w:rPr>
          <w:rFonts w:ascii="Times New Roman" w:eastAsia="MS Mincho" w:hAnsi="Times New Roman"/>
          <w:szCs w:val="24"/>
          <w:lang w:val="ru-RU"/>
        </w:rPr>
        <w:t>82)</w:t>
      </w:r>
      <w:r w:rsidR="007B1E83" w:rsidRPr="008F3EF2">
        <w:rPr>
          <w:rFonts w:ascii="Times New Roman" w:eastAsia="MS Mincho" w:hAnsi="Times New Roman"/>
          <w:szCs w:val="24"/>
          <w:lang w:val="ru-RU"/>
        </w:rPr>
        <w:t>; т.е. энергия молодых женщин силь</w:t>
      </w:r>
      <w:r w:rsidR="0034285E" w:rsidRPr="008F3EF2">
        <w:rPr>
          <w:rFonts w:ascii="Times New Roman" w:eastAsia="MS Mincho" w:hAnsi="Times New Roman"/>
          <w:szCs w:val="24"/>
          <w:lang w:val="ru-RU"/>
        </w:rPr>
        <w:t xml:space="preserve">нее природных </w:t>
      </w:r>
      <w:r w:rsidR="005C0B29" w:rsidRPr="008F3EF2">
        <w:rPr>
          <w:rFonts w:ascii="Times New Roman" w:eastAsia="MS Mincho" w:hAnsi="Times New Roman"/>
          <w:szCs w:val="24"/>
          <w:lang w:val="ru-RU"/>
        </w:rPr>
        <w:t>явлений. Ранее мы говорили о том,</w:t>
      </w:r>
      <w:r w:rsidR="0034285E" w:rsidRPr="008F3EF2">
        <w:rPr>
          <w:rFonts w:ascii="Times New Roman" w:eastAsia="MS Mincho" w:hAnsi="Times New Roman"/>
          <w:szCs w:val="24"/>
          <w:lang w:val="ru-RU"/>
        </w:rPr>
        <w:t xml:space="preserve"> что</w:t>
      </w:r>
      <w:r w:rsidR="00D21553" w:rsidRPr="008F3EF2">
        <w:rPr>
          <w:rFonts w:ascii="Times New Roman" w:eastAsia="MS Mincho" w:hAnsi="Times New Roman"/>
          <w:szCs w:val="24"/>
          <w:lang w:val="ru-RU"/>
        </w:rPr>
        <w:t xml:space="preserve"> каркас всего романа зиждется на</w:t>
      </w:r>
      <w:r w:rsidR="005C0B29" w:rsidRPr="008F3EF2">
        <w:rPr>
          <w:rFonts w:ascii="Times New Roman" w:eastAsia="MS Mincho" w:hAnsi="Times New Roman"/>
          <w:szCs w:val="24"/>
          <w:lang w:val="ru-RU"/>
        </w:rPr>
        <w:t xml:space="preserve"> пейзаж</w:t>
      </w:r>
      <w:r w:rsidR="00D21553" w:rsidRPr="008F3EF2">
        <w:rPr>
          <w:rFonts w:ascii="Times New Roman" w:eastAsia="MS Mincho" w:hAnsi="Times New Roman"/>
          <w:szCs w:val="24"/>
          <w:lang w:val="ru-RU"/>
        </w:rPr>
        <w:t>е</w:t>
      </w:r>
      <w:r w:rsidR="0034285E" w:rsidRPr="008F3EF2">
        <w:rPr>
          <w:rFonts w:ascii="Times New Roman" w:eastAsia="MS Mincho" w:hAnsi="Times New Roman"/>
          <w:szCs w:val="24"/>
          <w:lang w:val="ru-RU"/>
        </w:rPr>
        <w:t xml:space="preserve">. Более того, как мы </w:t>
      </w:r>
      <w:r w:rsidR="005C0B29" w:rsidRPr="008F3EF2">
        <w:rPr>
          <w:rFonts w:ascii="Times New Roman" w:eastAsia="MS Mincho" w:hAnsi="Times New Roman"/>
          <w:szCs w:val="24"/>
          <w:lang w:val="ru-RU"/>
        </w:rPr>
        <w:t xml:space="preserve">покажем далее, он служит движущей силой </w:t>
      </w:r>
      <w:r w:rsidR="00D21553" w:rsidRPr="008F3EF2">
        <w:rPr>
          <w:rFonts w:ascii="Times New Roman" w:eastAsia="MS Mincho" w:hAnsi="Times New Roman"/>
          <w:szCs w:val="24"/>
          <w:lang w:val="ru-RU"/>
        </w:rPr>
        <w:t>в развёртывании двух других сказаний</w:t>
      </w:r>
      <w:r w:rsidR="0034285E" w:rsidRPr="008F3EF2">
        <w:rPr>
          <w:rFonts w:ascii="Times New Roman" w:eastAsia="MS Mincho" w:hAnsi="Times New Roman"/>
          <w:szCs w:val="24"/>
          <w:lang w:val="ru-RU"/>
        </w:rPr>
        <w:t xml:space="preserve">. Однако в данном эпизоде поводом к повествованию послужил звук </w:t>
      </w:r>
      <w:r w:rsidR="0034285E" w:rsidRPr="008F3EF2">
        <w:rPr>
          <w:rFonts w:ascii="Times New Roman" w:eastAsia="MS Mincho" w:hAnsi="Times New Roman"/>
          <w:szCs w:val="24"/>
          <w:lang w:val="ru-RU"/>
        </w:rPr>
        <w:lastRenderedPageBreak/>
        <w:t>песни</w:t>
      </w:r>
      <w:r w:rsidR="004F29A3">
        <w:rPr>
          <w:rFonts w:ascii="Times New Roman" w:eastAsia="MS Mincho" w:hAnsi="Times New Roman"/>
          <w:szCs w:val="24"/>
          <w:lang w:val="ru-RU"/>
        </w:rPr>
        <w:t>,</w:t>
      </w:r>
      <w:r w:rsidR="00D73780">
        <w:rPr>
          <w:rFonts w:ascii="Times New Roman" w:eastAsia="MS Mincho" w:hAnsi="Times New Roman"/>
          <w:szCs w:val="24"/>
          <w:lang w:val="ru-RU"/>
        </w:rPr>
        <w:t xml:space="preserve"> и он </w:t>
      </w:r>
      <w:r w:rsidR="0034285E" w:rsidRPr="008F3EF2">
        <w:rPr>
          <w:rFonts w:ascii="Times New Roman" w:eastAsia="MS Mincho" w:hAnsi="Times New Roman"/>
          <w:szCs w:val="24"/>
          <w:lang w:val="ru-RU"/>
        </w:rPr>
        <w:t>помогает развивать основную тему этой новеллы</w:t>
      </w:r>
      <w:proofErr w:type="gramStart"/>
      <w:r w:rsidR="0034285E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 w:rsidR="0034285E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proofErr w:type="gramEnd"/>
      <w:r w:rsidR="0034285E" w:rsidRPr="008F3EF2">
        <w:rPr>
          <w:rFonts w:ascii="Times New Roman" w:eastAsia="MS Mincho" w:hAnsi="Times New Roman"/>
          <w:szCs w:val="24"/>
          <w:lang w:val="ru-RU"/>
        </w:rPr>
        <w:t>мощь жизненной силы человека. В конце расс</w:t>
      </w:r>
      <w:r w:rsidR="00224C1F">
        <w:rPr>
          <w:rFonts w:ascii="Times New Roman" w:eastAsia="MS Mincho" w:hAnsi="Times New Roman"/>
          <w:szCs w:val="24"/>
          <w:lang w:val="ru-RU"/>
        </w:rPr>
        <w:t>каза фраза «там всё было тихо»</w:t>
      </w:r>
      <w:r w:rsidR="0034285E" w:rsidRPr="008F3EF2">
        <w:rPr>
          <w:rFonts w:ascii="Times New Roman" w:eastAsia="MS Mincho" w:hAnsi="Times New Roman"/>
          <w:szCs w:val="24"/>
          <w:lang w:val="ru-RU"/>
        </w:rPr>
        <w:t xml:space="preserve"> свидетельствует о том, что песнь закончилась</w:t>
      </w:r>
      <w:r w:rsidR="00CB7D03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224C1F">
        <w:rPr>
          <w:rFonts w:ascii="Times New Roman" w:eastAsia="MS Mincho" w:hAnsi="Times New Roman"/>
          <w:szCs w:val="24"/>
          <w:lang w:val="ru-RU"/>
        </w:rPr>
        <w:t>(I</w:t>
      </w:r>
      <w:r w:rsidR="000E7827">
        <w:rPr>
          <w:rFonts w:ascii="Times New Roman" w:eastAsia="MS Mincho" w:hAnsi="Times New Roman"/>
          <w:szCs w:val="24"/>
          <w:lang w:val="ru-RU"/>
        </w:rPr>
        <w:t xml:space="preserve">, </w:t>
      </w:r>
      <w:proofErr w:type="spellStart"/>
      <w:r w:rsidR="000E7827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="000E7827">
        <w:rPr>
          <w:rFonts w:ascii="Times New Roman" w:eastAsia="MS Mincho" w:hAnsi="Times New Roman"/>
          <w:szCs w:val="24"/>
          <w:lang w:val="ru-RU"/>
        </w:rPr>
        <w:t>. </w:t>
      </w:r>
      <w:r w:rsidR="00224C1F">
        <w:rPr>
          <w:rFonts w:ascii="Times New Roman" w:eastAsia="MS Mincho" w:hAnsi="Times New Roman"/>
          <w:szCs w:val="24"/>
          <w:lang w:val="ru-RU"/>
        </w:rPr>
        <w:t>90)</w:t>
      </w:r>
      <w:r w:rsidR="0034285E" w:rsidRPr="008F3EF2">
        <w:rPr>
          <w:rFonts w:ascii="Times New Roman" w:eastAsia="MS Mincho" w:hAnsi="Times New Roman"/>
          <w:szCs w:val="24"/>
          <w:lang w:val="ru-RU"/>
        </w:rPr>
        <w:t xml:space="preserve">. По окончании пения молодёжи функция развёртывания повествования вновь переходит к пейзажному описанию. </w:t>
      </w:r>
    </w:p>
    <w:p w:rsidR="00BA00B0" w:rsidRPr="008F3EF2" w:rsidRDefault="001F5DAC" w:rsidP="008A43C9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77" w:firstLine="425"/>
        <w:jc w:val="both"/>
        <w:rPr>
          <w:rFonts w:ascii="Times New Roman" w:eastAsia="MS Mincho" w:hAnsi="Times New Roman"/>
          <w:szCs w:val="24"/>
          <w:lang w:val="ru-RU"/>
        </w:rPr>
      </w:pPr>
      <w:r w:rsidRPr="008F3EF2">
        <w:rPr>
          <w:rFonts w:ascii="Times New Roman" w:eastAsia="MS Mincho" w:hAnsi="Times New Roman"/>
          <w:szCs w:val="24"/>
          <w:lang w:val="ru-RU"/>
        </w:rPr>
        <w:t>Вторым отличием этой истории от двух других является то, что, основанная на реальных событиях, она изобилует цветом.</w:t>
      </w:r>
      <w:r w:rsidR="00BE5325" w:rsidRPr="008F3EF2">
        <w:rPr>
          <w:rFonts w:ascii="Times New Roman" w:eastAsia="MS Mincho" w:hAnsi="Times New Roman"/>
          <w:szCs w:val="24"/>
          <w:lang w:val="ru-RU"/>
        </w:rPr>
        <w:t xml:space="preserve"> Особенно эффективно тут описание мужчин. </w:t>
      </w:r>
      <w:r w:rsidR="00A106CB" w:rsidRPr="008F3EF2">
        <w:rPr>
          <w:rFonts w:ascii="Times New Roman" w:eastAsia="MS Mincho" w:hAnsi="Times New Roman"/>
          <w:szCs w:val="24"/>
          <w:lang w:val="ru-RU"/>
        </w:rPr>
        <w:t xml:space="preserve">Первый возлюбленный </w:t>
      </w:r>
      <w:proofErr w:type="spellStart"/>
      <w:r w:rsidR="00D73780">
        <w:rPr>
          <w:rFonts w:ascii="Times New Roman" w:eastAsia="MS Mincho" w:hAnsi="Times New Roman"/>
          <w:szCs w:val="24"/>
          <w:lang w:val="ru-RU"/>
        </w:rPr>
        <w:t>Изергиль</w:t>
      </w:r>
      <w:proofErr w:type="spellEnd"/>
      <w:r w:rsidR="00D73780">
        <w:rPr>
          <w:rFonts w:ascii="Times New Roman" w:eastAsia="MS Mincho" w:hAnsi="Times New Roman"/>
          <w:szCs w:val="24"/>
          <w:lang w:val="ru-RU"/>
        </w:rPr>
        <w:t xml:space="preserve"> </w:t>
      </w:r>
      <w:r w:rsidR="00A106CB" w:rsidRPr="008F3EF2">
        <w:rPr>
          <w:rFonts w:ascii="Times New Roman" w:eastAsia="MS Mincho" w:hAnsi="Times New Roman"/>
          <w:szCs w:val="24"/>
          <w:lang w:val="ru-RU"/>
        </w:rPr>
        <w:t>был черноусым</w:t>
      </w:r>
      <w:r w:rsidR="00D73780">
        <w:rPr>
          <w:rFonts w:ascii="Times New Roman" w:eastAsia="MS Mincho" w:hAnsi="Times New Roman"/>
          <w:szCs w:val="24"/>
          <w:lang w:val="ru-RU"/>
        </w:rPr>
        <w:t xml:space="preserve"> рыбаком. Взору молодой героини</w:t>
      </w:r>
      <w:r w:rsidR="00A106CB" w:rsidRPr="008F3EF2">
        <w:rPr>
          <w:rFonts w:ascii="Times New Roman" w:eastAsia="MS Mincho" w:hAnsi="Times New Roman"/>
          <w:szCs w:val="24"/>
          <w:lang w:val="ru-RU"/>
        </w:rPr>
        <w:t xml:space="preserve"> предстаёт «река вся голубая от л</w:t>
      </w:r>
      <w:r w:rsidR="00B631B2" w:rsidRPr="008F3EF2">
        <w:rPr>
          <w:rFonts w:ascii="Times New Roman" w:eastAsia="MS Mincho" w:hAnsi="Times New Roman"/>
          <w:szCs w:val="24"/>
          <w:lang w:val="ru-RU"/>
        </w:rPr>
        <w:t>у</w:t>
      </w:r>
      <w:r w:rsidR="00224C1F">
        <w:rPr>
          <w:rFonts w:ascii="Times New Roman" w:eastAsia="MS Mincho" w:hAnsi="Times New Roman"/>
          <w:szCs w:val="24"/>
          <w:lang w:val="ru-RU"/>
        </w:rPr>
        <w:t>ны» и парень «в белой рубахе» (I</w:t>
      </w:r>
      <w:r w:rsidR="000E7827">
        <w:rPr>
          <w:rFonts w:ascii="Times New Roman" w:eastAsia="MS Mincho" w:hAnsi="Times New Roman"/>
          <w:szCs w:val="24"/>
          <w:lang w:val="ru-RU"/>
        </w:rPr>
        <w:t xml:space="preserve">, </w:t>
      </w:r>
      <w:proofErr w:type="spellStart"/>
      <w:r w:rsidR="000E7827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="000E7827">
        <w:rPr>
          <w:rFonts w:ascii="Times New Roman" w:eastAsia="MS Mincho" w:hAnsi="Times New Roman"/>
          <w:szCs w:val="24"/>
          <w:lang w:val="ru-RU"/>
        </w:rPr>
        <w:t>. </w:t>
      </w:r>
      <w:r w:rsidR="00224C1F">
        <w:rPr>
          <w:rFonts w:ascii="Times New Roman" w:eastAsia="MS Mincho" w:hAnsi="Times New Roman"/>
          <w:szCs w:val="24"/>
          <w:lang w:val="ru-RU"/>
        </w:rPr>
        <w:t>83)</w:t>
      </w:r>
      <w:r w:rsidR="00A106CB" w:rsidRPr="008F3EF2">
        <w:rPr>
          <w:rFonts w:ascii="Times New Roman" w:eastAsia="MS Mincho" w:hAnsi="Times New Roman"/>
          <w:szCs w:val="24"/>
          <w:lang w:val="ru-RU"/>
        </w:rPr>
        <w:t xml:space="preserve">. Контраст ярких цветов не стёрся в </w:t>
      </w:r>
      <w:r w:rsidR="00D73780">
        <w:rPr>
          <w:rFonts w:ascii="Times New Roman" w:eastAsia="MS Mincho" w:hAnsi="Times New Roman"/>
          <w:szCs w:val="24"/>
          <w:lang w:val="ru-RU"/>
        </w:rPr>
        <w:t>ее памяти спустя мног</w:t>
      </w:r>
      <w:r w:rsidR="00A106CB" w:rsidRPr="008F3EF2">
        <w:rPr>
          <w:rFonts w:ascii="Times New Roman" w:eastAsia="MS Mincho" w:hAnsi="Times New Roman"/>
          <w:szCs w:val="24"/>
          <w:lang w:val="ru-RU"/>
        </w:rPr>
        <w:t>о лет. В описании следующей любви</w:t>
      </w:r>
      <w:proofErr w:type="gramStart"/>
      <w:r w:rsidR="00A106CB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 w:rsidR="00A106CB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proofErr w:type="gramEnd"/>
      <w:r w:rsidR="00A106CB" w:rsidRPr="008F3EF2">
        <w:rPr>
          <w:rFonts w:ascii="Times New Roman" w:eastAsia="MS Mincho" w:hAnsi="Times New Roman"/>
          <w:szCs w:val="24"/>
          <w:lang w:val="ru-RU"/>
        </w:rPr>
        <w:t xml:space="preserve">гуцула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 w:rsidR="00A106CB" w:rsidRPr="008F3EF2">
        <w:rPr>
          <w:rFonts w:ascii="Times New Roman" w:eastAsia="MS Mincho" w:hAnsi="Times New Roman"/>
          <w:szCs w:val="24"/>
          <w:lang w:val="ru-RU"/>
        </w:rPr>
        <w:t xml:space="preserve"> тоже превалирует цвет: «рыжий был, весь рыжий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 w:rsidR="00A106CB" w:rsidRPr="008F3EF2">
        <w:rPr>
          <w:rFonts w:ascii="Times New Roman" w:eastAsia="MS Mincho" w:hAnsi="Times New Roman"/>
          <w:szCs w:val="24"/>
          <w:lang w:val="ru-RU"/>
        </w:rPr>
        <w:t xml:space="preserve"> и усы, </w:t>
      </w:r>
      <w:r w:rsidR="00CB7D03" w:rsidRPr="008F3EF2">
        <w:rPr>
          <w:rFonts w:ascii="Times New Roman" w:eastAsia="MS Mincho" w:hAnsi="Times New Roman"/>
          <w:szCs w:val="24"/>
          <w:lang w:val="ru-RU"/>
        </w:rPr>
        <w:t>и кудри! Огненная голова</w:t>
      </w:r>
      <w:r w:rsidR="00224C1F">
        <w:rPr>
          <w:rFonts w:ascii="Times New Roman" w:eastAsia="MS Mincho" w:hAnsi="Times New Roman"/>
          <w:szCs w:val="24"/>
          <w:lang w:val="ru-RU"/>
        </w:rPr>
        <w:t>» (I</w:t>
      </w:r>
      <w:r w:rsidR="000E7827">
        <w:rPr>
          <w:rFonts w:ascii="Times New Roman" w:eastAsia="MS Mincho" w:hAnsi="Times New Roman"/>
          <w:szCs w:val="24"/>
          <w:lang w:val="ru-RU"/>
        </w:rPr>
        <w:t xml:space="preserve">, </w:t>
      </w:r>
      <w:proofErr w:type="spellStart"/>
      <w:r w:rsidR="000E7827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="000E7827">
        <w:rPr>
          <w:rFonts w:ascii="Times New Roman" w:eastAsia="MS Mincho" w:hAnsi="Times New Roman"/>
          <w:szCs w:val="24"/>
          <w:lang w:val="ru-RU"/>
        </w:rPr>
        <w:t>. </w:t>
      </w:r>
      <w:r w:rsidR="00224C1F">
        <w:rPr>
          <w:rFonts w:ascii="Times New Roman" w:eastAsia="MS Mincho" w:hAnsi="Times New Roman"/>
          <w:szCs w:val="24"/>
          <w:lang w:val="ru-RU"/>
        </w:rPr>
        <w:t>84)</w:t>
      </w:r>
      <w:r w:rsidR="00A106CB" w:rsidRPr="008F3EF2">
        <w:rPr>
          <w:rFonts w:ascii="Times New Roman" w:eastAsia="MS Mincho" w:hAnsi="Times New Roman"/>
          <w:szCs w:val="24"/>
          <w:lang w:val="ru-RU"/>
        </w:rPr>
        <w:t>. Цветастость воспоминаний старухи оказывает такое влияние н</w:t>
      </w:r>
      <w:r w:rsidR="00D21553" w:rsidRPr="008F3EF2">
        <w:rPr>
          <w:rFonts w:ascii="Times New Roman" w:eastAsia="MS Mincho" w:hAnsi="Times New Roman"/>
          <w:szCs w:val="24"/>
          <w:lang w:val="ru-RU"/>
        </w:rPr>
        <w:t>а рассказчика, что он тоже начин</w:t>
      </w:r>
      <w:r w:rsidR="00D73780">
        <w:rPr>
          <w:rFonts w:ascii="Times New Roman" w:eastAsia="MS Mincho" w:hAnsi="Times New Roman"/>
          <w:szCs w:val="24"/>
          <w:lang w:val="ru-RU"/>
        </w:rPr>
        <w:t>ает «видеть» этих героев</w:t>
      </w:r>
      <w:r w:rsidR="00A106CB" w:rsidRPr="008F3EF2">
        <w:rPr>
          <w:rFonts w:ascii="Times New Roman" w:eastAsia="MS Mincho" w:hAnsi="Times New Roman"/>
          <w:szCs w:val="24"/>
          <w:lang w:val="ru-RU"/>
        </w:rPr>
        <w:t>: «Я представлял себе воскрешаемых ею люд</w:t>
      </w:r>
      <w:r w:rsidR="00B631B2" w:rsidRPr="008F3EF2">
        <w:rPr>
          <w:rFonts w:ascii="Times New Roman" w:eastAsia="MS Mincho" w:hAnsi="Times New Roman"/>
          <w:szCs w:val="24"/>
          <w:lang w:val="ru-RU"/>
        </w:rPr>
        <w:t>е</w:t>
      </w:r>
      <w:r w:rsidR="00224C1F">
        <w:rPr>
          <w:rFonts w:ascii="Times New Roman" w:eastAsia="MS Mincho" w:hAnsi="Times New Roman"/>
          <w:szCs w:val="24"/>
          <w:lang w:val="ru-RU"/>
        </w:rPr>
        <w:t>й. Вот огненно-рыжий гуцул &lt;…&gt;» (I</w:t>
      </w:r>
      <w:r w:rsidR="000E7827">
        <w:rPr>
          <w:rFonts w:ascii="Times New Roman" w:eastAsia="MS Mincho" w:hAnsi="Times New Roman"/>
          <w:szCs w:val="24"/>
          <w:lang w:val="ru-RU"/>
        </w:rPr>
        <w:t xml:space="preserve">, </w:t>
      </w:r>
      <w:proofErr w:type="spellStart"/>
      <w:r w:rsidR="000E7827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="000E7827">
        <w:rPr>
          <w:rFonts w:ascii="Times New Roman" w:eastAsia="MS Mincho" w:hAnsi="Times New Roman"/>
          <w:szCs w:val="24"/>
          <w:lang w:val="ru-RU"/>
        </w:rPr>
        <w:t>. </w:t>
      </w:r>
      <w:r w:rsidR="00224C1F">
        <w:rPr>
          <w:rFonts w:ascii="Times New Roman" w:eastAsia="MS Mincho" w:hAnsi="Times New Roman"/>
          <w:szCs w:val="24"/>
          <w:lang w:val="ru-RU"/>
        </w:rPr>
        <w:t>86)</w:t>
      </w:r>
      <w:r w:rsidR="00A106CB" w:rsidRPr="008F3EF2">
        <w:rPr>
          <w:rFonts w:ascii="Times New Roman" w:eastAsia="MS Mincho" w:hAnsi="Times New Roman"/>
          <w:szCs w:val="24"/>
          <w:lang w:val="ru-RU"/>
        </w:rPr>
        <w:t xml:space="preserve">. Рассказчик даже домыслил ему «холодные, голубые глаза». </w:t>
      </w:r>
      <w:r w:rsidR="003F6E56" w:rsidRPr="008F3EF2">
        <w:rPr>
          <w:rFonts w:ascii="Times New Roman" w:eastAsia="MS Mincho" w:hAnsi="Times New Roman"/>
          <w:szCs w:val="24"/>
          <w:lang w:val="ru-RU"/>
        </w:rPr>
        <w:t xml:space="preserve">И другие </w:t>
      </w:r>
      <w:r w:rsidR="00D73780">
        <w:rPr>
          <w:rFonts w:ascii="Times New Roman" w:eastAsia="MS Mincho" w:hAnsi="Times New Roman"/>
          <w:szCs w:val="24"/>
          <w:lang w:val="ru-RU"/>
        </w:rPr>
        <w:t>герои-</w:t>
      </w:r>
      <w:r w:rsidR="003F6E56" w:rsidRPr="008F3EF2">
        <w:rPr>
          <w:rFonts w:ascii="Times New Roman" w:eastAsia="MS Mincho" w:hAnsi="Times New Roman"/>
          <w:szCs w:val="24"/>
          <w:lang w:val="ru-RU"/>
        </w:rPr>
        <w:t>мужчины тоже проходят перед мысленным взором ярки</w:t>
      </w:r>
      <w:r w:rsidR="007B071B">
        <w:rPr>
          <w:rFonts w:ascii="Times New Roman" w:eastAsia="MS Mincho" w:hAnsi="Times New Roman"/>
          <w:szCs w:val="24"/>
          <w:lang w:val="ru-RU"/>
        </w:rPr>
        <w:t xml:space="preserve">ми фигурами. Насыщенность их образов </w:t>
      </w:r>
      <w:r w:rsidR="003F6E56" w:rsidRPr="008F3EF2">
        <w:rPr>
          <w:rFonts w:ascii="Times New Roman" w:eastAsia="MS Mincho" w:hAnsi="Times New Roman"/>
          <w:szCs w:val="24"/>
          <w:lang w:val="ru-RU"/>
        </w:rPr>
        <w:t xml:space="preserve">в воспоминаниях </w:t>
      </w:r>
      <w:r w:rsidR="007B071B">
        <w:rPr>
          <w:rFonts w:ascii="Times New Roman" w:eastAsia="MS Mincho" w:hAnsi="Times New Roman"/>
          <w:szCs w:val="24"/>
          <w:lang w:val="ru-RU"/>
        </w:rPr>
        <w:t>цветом</w:t>
      </w:r>
      <w:r w:rsidR="007B071B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3F6E56" w:rsidRPr="008F3EF2">
        <w:rPr>
          <w:rFonts w:ascii="Times New Roman" w:eastAsia="MS Mincho" w:hAnsi="Times New Roman"/>
          <w:szCs w:val="24"/>
          <w:lang w:val="ru-RU"/>
        </w:rPr>
        <w:t>подчёркивается одной последней фразой: «И</w:t>
      </w:r>
      <w:r w:rsidR="00B631B2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224C1F">
        <w:rPr>
          <w:rFonts w:ascii="Times New Roman" w:eastAsia="MS Mincho" w:hAnsi="Times New Roman"/>
          <w:szCs w:val="24"/>
          <w:lang w:val="ru-RU"/>
        </w:rPr>
        <w:t>все они только бледные тени</w:t>
      </w:r>
      <w:r w:rsidR="00BB71DA">
        <w:rPr>
          <w:rFonts w:ascii="Times New Roman" w:eastAsia="MS Mincho" w:hAnsi="Times New Roman"/>
          <w:szCs w:val="24"/>
          <w:lang w:val="ru-RU"/>
        </w:rPr>
        <w:t xml:space="preserve"> </w:t>
      </w:r>
      <w:r w:rsidR="00224C1F">
        <w:rPr>
          <w:rFonts w:ascii="Times New Roman" w:eastAsia="MS Mincho" w:hAnsi="Times New Roman"/>
          <w:szCs w:val="24"/>
          <w:lang w:val="ru-RU"/>
        </w:rPr>
        <w:t>&lt;…&gt;» (I</w:t>
      </w:r>
      <w:r w:rsidR="000E7827">
        <w:rPr>
          <w:rFonts w:ascii="Times New Roman" w:eastAsia="MS Mincho" w:hAnsi="Times New Roman"/>
          <w:szCs w:val="24"/>
          <w:lang w:val="ru-RU"/>
        </w:rPr>
        <w:t xml:space="preserve">, </w:t>
      </w:r>
      <w:proofErr w:type="spellStart"/>
      <w:r w:rsidR="000E7827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="000E7827">
        <w:rPr>
          <w:rFonts w:ascii="Times New Roman" w:eastAsia="MS Mincho" w:hAnsi="Times New Roman"/>
          <w:szCs w:val="24"/>
          <w:lang w:val="ru-RU"/>
        </w:rPr>
        <w:t>. </w:t>
      </w:r>
      <w:r w:rsidR="00224C1F">
        <w:rPr>
          <w:rFonts w:ascii="Times New Roman" w:eastAsia="MS Mincho" w:hAnsi="Times New Roman"/>
          <w:szCs w:val="24"/>
          <w:lang w:val="ru-RU"/>
        </w:rPr>
        <w:t>86)</w:t>
      </w:r>
      <w:r w:rsidR="003F6E56" w:rsidRPr="008F3EF2">
        <w:rPr>
          <w:rFonts w:ascii="Times New Roman" w:eastAsia="MS Mincho" w:hAnsi="Times New Roman"/>
          <w:szCs w:val="24"/>
          <w:lang w:val="ru-RU"/>
        </w:rPr>
        <w:t>. Иными словами, ожившие в воспомина</w:t>
      </w:r>
      <w:r w:rsidR="007B071B">
        <w:rPr>
          <w:rFonts w:ascii="Times New Roman" w:eastAsia="MS Mincho" w:hAnsi="Times New Roman"/>
          <w:szCs w:val="24"/>
          <w:lang w:val="ru-RU"/>
        </w:rPr>
        <w:t xml:space="preserve">ниях </w:t>
      </w:r>
      <w:proofErr w:type="spellStart"/>
      <w:r w:rsidR="007B071B">
        <w:rPr>
          <w:rFonts w:ascii="Times New Roman" w:eastAsia="MS Mincho" w:hAnsi="Times New Roman"/>
          <w:szCs w:val="24"/>
          <w:lang w:val="ru-RU"/>
        </w:rPr>
        <w:t>Изергиль</w:t>
      </w:r>
      <w:proofErr w:type="spellEnd"/>
      <w:r w:rsidR="007B071B">
        <w:rPr>
          <w:rFonts w:ascii="Times New Roman" w:eastAsia="MS Mincho" w:hAnsi="Times New Roman"/>
          <w:szCs w:val="24"/>
          <w:lang w:val="ru-RU"/>
        </w:rPr>
        <w:t xml:space="preserve"> и переданные ею рассказчику,</w:t>
      </w:r>
      <w:r w:rsidR="003F6E56" w:rsidRPr="008F3EF2">
        <w:rPr>
          <w:rFonts w:ascii="Times New Roman" w:eastAsia="MS Mincho" w:hAnsi="Times New Roman"/>
          <w:szCs w:val="24"/>
          <w:lang w:val="ru-RU"/>
        </w:rPr>
        <w:t xml:space="preserve"> мужчины в реальной жизни</w:t>
      </w:r>
      <w:r w:rsidR="00D21553" w:rsidRPr="008F3EF2">
        <w:rPr>
          <w:rFonts w:ascii="Times New Roman" w:eastAsia="MS Mincho" w:hAnsi="Times New Roman"/>
          <w:szCs w:val="24"/>
          <w:lang w:val="ru-RU"/>
        </w:rPr>
        <w:t xml:space="preserve"> уже</w:t>
      </w:r>
      <w:r w:rsidR="003F6E56" w:rsidRPr="008F3EF2">
        <w:rPr>
          <w:rFonts w:ascii="Times New Roman" w:eastAsia="MS Mincho" w:hAnsi="Times New Roman"/>
          <w:szCs w:val="24"/>
          <w:lang w:val="ru-RU"/>
        </w:rPr>
        <w:t xml:space="preserve"> не существуют</w:t>
      </w:r>
      <w:proofErr w:type="gramStart"/>
      <w:r w:rsidR="003F6E56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 w:rsidR="007B071B">
        <w:rPr>
          <w:rFonts w:ascii="Times New Roman" w:eastAsia="MS Mincho" w:hAnsi="Times New Roman"/>
          <w:szCs w:val="24"/>
          <w:lang w:val="ru-RU"/>
        </w:rPr>
        <w:t xml:space="preserve"> </w:t>
      </w:r>
      <w:proofErr w:type="gramEnd"/>
      <w:r w:rsidR="003F6E56" w:rsidRPr="008F3EF2">
        <w:rPr>
          <w:rFonts w:ascii="Times New Roman" w:eastAsia="MS Mincho" w:hAnsi="Times New Roman"/>
          <w:szCs w:val="24"/>
          <w:lang w:val="ru-RU"/>
        </w:rPr>
        <w:t xml:space="preserve">они стали лишь бесцветными тенями. Принимая во внимание сказание о </w:t>
      </w:r>
      <w:proofErr w:type="spellStart"/>
      <w:r w:rsidR="003F6E56" w:rsidRPr="008F3EF2">
        <w:rPr>
          <w:rFonts w:ascii="Times New Roman" w:eastAsia="MS Mincho" w:hAnsi="Times New Roman"/>
          <w:szCs w:val="24"/>
          <w:lang w:val="ru-RU"/>
        </w:rPr>
        <w:t>Ларре</w:t>
      </w:r>
      <w:proofErr w:type="spellEnd"/>
      <w:r w:rsidR="003F6E56" w:rsidRPr="008F3EF2">
        <w:rPr>
          <w:rFonts w:ascii="Times New Roman" w:eastAsia="MS Mincho" w:hAnsi="Times New Roman"/>
          <w:szCs w:val="24"/>
          <w:lang w:val="ru-RU"/>
        </w:rPr>
        <w:t>, можно прийти к заключению, что в этой фразе кроется мысль о том, что время постепенно стирает впечатления от воспоминаний. Полная энергии жизнь</w:t>
      </w:r>
      <w:proofErr w:type="gramStart"/>
      <w:r w:rsidR="003F6E56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 w:rsidR="003F6E56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proofErr w:type="gramEnd"/>
      <w:r w:rsidR="003F6E56" w:rsidRPr="008F3EF2">
        <w:rPr>
          <w:rFonts w:ascii="Times New Roman" w:eastAsia="MS Mincho" w:hAnsi="Times New Roman"/>
          <w:szCs w:val="24"/>
          <w:lang w:val="ru-RU"/>
        </w:rPr>
        <w:t>цветная, но годы и смерть уносят краски. И только в воспоминаниях старухи бледные тени вновь обретают цвет</w:t>
      </w:r>
      <w:r w:rsidR="007B071B">
        <w:rPr>
          <w:rFonts w:ascii="Times New Roman" w:eastAsia="MS Mincho" w:hAnsi="Times New Roman"/>
          <w:szCs w:val="24"/>
          <w:lang w:val="ru-RU"/>
        </w:rPr>
        <w:t>а</w:t>
      </w:r>
      <w:r w:rsidR="003F6E56" w:rsidRPr="008F3EF2">
        <w:rPr>
          <w:rFonts w:ascii="Times New Roman" w:eastAsia="MS Mincho" w:hAnsi="Times New Roman"/>
          <w:szCs w:val="24"/>
          <w:lang w:val="ru-RU"/>
        </w:rPr>
        <w:t>.</w:t>
      </w:r>
      <w:r w:rsidR="008A43C9">
        <w:rPr>
          <w:rFonts w:ascii="Times New Roman" w:eastAsia="MS Mincho" w:hAnsi="Times New Roman"/>
          <w:szCs w:val="24"/>
          <w:lang w:val="ru-RU"/>
        </w:rPr>
        <w:t xml:space="preserve"> </w:t>
      </w:r>
      <w:r w:rsidR="00073C4B" w:rsidRPr="008F3EF2">
        <w:rPr>
          <w:rFonts w:ascii="Times New Roman" w:eastAsia="MS Mincho" w:hAnsi="Times New Roman"/>
          <w:szCs w:val="24"/>
          <w:lang w:val="ru-RU"/>
        </w:rPr>
        <w:t xml:space="preserve">Таким образом, поводом к рассказу </w:t>
      </w:r>
      <w:proofErr w:type="spellStart"/>
      <w:r w:rsidR="00073C4B" w:rsidRPr="008F3EF2">
        <w:rPr>
          <w:rFonts w:ascii="Times New Roman" w:eastAsia="MS Mincho" w:hAnsi="Times New Roman"/>
          <w:szCs w:val="24"/>
          <w:lang w:val="ru-RU"/>
        </w:rPr>
        <w:t>Изергиль</w:t>
      </w:r>
      <w:proofErr w:type="spellEnd"/>
      <w:r w:rsidR="00073C4B" w:rsidRPr="008F3EF2">
        <w:rPr>
          <w:rFonts w:ascii="Times New Roman" w:eastAsia="MS Mincho" w:hAnsi="Times New Roman"/>
          <w:szCs w:val="24"/>
          <w:lang w:val="ru-RU"/>
        </w:rPr>
        <w:t xml:space="preserve"> о прошлом</w:t>
      </w:r>
      <w:r w:rsidR="00C66D5E">
        <w:rPr>
          <w:rFonts w:ascii="Times New Roman" w:eastAsia="MS Mincho" w:hAnsi="Times New Roman"/>
          <w:szCs w:val="24"/>
          <w:lang w:val="ru-RU"/>
        </w:rPr>
        <w:t xml:space="preserve"> послужила песня </w:t>
      </w:r>
      <w:r w:rsidR="008A43C9">
        <w:rPr>
          <w:rFonts w:ascii="Times New Roman" w:eastAsia="MS Mincho" w:hAnsi="Times New Roman"/>
          <w:szCs w:val="24"/>
          <w:lang w:val="ru-RU"/>
        </w:rPr>
        <w:t>(</w:t>
      </w:r>
      <w:r w:rsidR="00C66D5E">
        <w:rPr>
          <w:rFonts w:ascii="Times New Roman" w:eastAsia="MS Mincho" w:hAnsi="Times New Roman"/>
          <w:szCs w:val="24"/>
          <w:lang w:val="ru-RU"/>
        </w:rPr>
        <w:t>звук</w:t>
      </w:r>
      <w:r w:rsidR="008A43C9">
        <w:rPr>
          <w:rFonts w:ascii="Times New Roman" w:eastAsia="MS Mincho" w:hAnsi="Times New Roman"/>
          <w:szCs w:val="24"/>
          <w:lang w:val="ru-RU"/>
        </w:rPr>
        <w:t>)</w:t>
      </w:r>
      <w:r w:rsidR="00C66D5E">
        <w:rPr>
          <w:rFonts w:ascii="Times New Roman" w:eastAsia="MS Mincho" w:hAnsi="Times New Roman"/>
          <w:szCs w:val="24"/>
          <w:lang w:val="ru-RU"/>
        </w:rPr>
        <w:t xml:space="preserve"> —</w:t>
      </w:r>
      <w:r w:rsidR="00CB7D03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08290B" w:rsidRPr="008F3EF2">
        <w:rPr>
          <w:rFonts w:ascii="Times New Roman" w:eastAsia="MS Mincho" w:hAnsi="Times New Roman"/>
          <w:szCs w:val="24"/>
          <w:lang w:val="ru-RU"/>
        </w:rPr>
        <w:t xml:space="preserve">цвет </w:t>
      </w:r>
      <w:r w:rsidR="00C66D5E">
        <w:rPr>
          <w:rFonts w:ascii="Times New Roman" w:eastAsia="MS Mincho" w:hAnsi="Times New Roman"/>
          <w:szCs w:val="24"/>
          <w:lang w:val="ru-RU"/>
        </w:rPr>
        <w:t xml:space="preserve">же эксплицирует и </w:t>
      </w:r>
      <w:r w:rsidR="0008290B" w:rsidRPr="008F3EF2">
        <w:rPr>
          <w:rFonts w:ascii="Times New Roman" w:eastAsia="MS Mincho" w:hAnsi="Times New Roman"/>
          <w:szCs w:val="24"/>
          <w:lang w:val="ru-RU"/>
        </w:rPr>
        <w:t>символизиру</w:t>
      </w:r>
      <w:r w:rsidR="00C66D5E">
        <w:rPr>
          <w:rFonts w:ascii="Times New Roman" w:eastAsia="MS Mincho" w:hAnsi="Times New Roman"/>
          <w:szCs w:val="24"/>
          <w:lang w:val="ru-RU"/>
        </w:rPr>
        <w:t>ет вольную жизнь молодой героини</w:t>
      </w:r>
      <w:r w:rsidR="0008290B" w:rsidRPr="008F3EF2">
        <w:rPr>
          <w:rFonts w:ascii="Times New Roman" w:eastAsia="MS Mincho" w:hAnsi="Times New Roman"/>
          <w:szCs w:val="24"/>
          <w:lang w:val="ru-RU"/>
        </w:rPr>
        <w:t xml:space="preserve">. </w:t>
      </w:r>
    </w:p>
    <w:p w:rsidR="00576200" w:rsidRPr="008F3EF2" w:rsidRDefault="00CA61CE" w:rsidP="00B14049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77" w:firstLine="425"/>
        <w:jc w:val="both"/>
        <w:rPr>
          <w:rFonts w:ascii="Times New Roman" w:eastAsia="MS Mincho" w:hAnsi="Times New Roman"/>
          <w:szCs w:val="24"/>
          <w:lang w:val="ru-RU"/>
        </w:rPr>
      </w:pPr>
      <w:r w:rsidRPr="008F3EF2">
        <w:rPr>
          <w:rFonts w:ascii="Times New Roman" w:eastAsia="MS Mincho" w:hAnsi="Times New Roman"/>
          <w:szCs w:val="24"/>
          <w:lang w:val="ru-RU"/>
        </w:rPr>
        <w:t>Если в расс</w:t>
      </w:r>
      <w:r w:rsidR="00365AAF" w:rsidRPr="008F3EF2">
        <w:rPr>
          <w:rFonts w:ascii="Times New Roman" w:eastAsia="MS Mincho" w:hAnsi="Times New Roman"/>
          <w:szCs w:val="24"/>
          <w:lang w:val="ru-RU"/>
        </w:rPr>
        <w:t xml:space="preserve">казе о молодости </w:t>
      </w:r>
      <w:proofErr w:type="spellStart"/>
      <w:r w:rsidR="00365AAF" w:rsidRPr="008F3EF2">
        <w:rPr>
          <w:rFonts w:ascii="Times New Roman" w:eastAsia="MS Mincho" w:hAnsi="Times New Roman"/>
          <w:szCs w:val="24"/>
          <w:lang w:val="ru-RU"/>
        </w:rPr>
        <w:t>Изергиль</w:t>
      </w:r>
      <w:proofErr w:type="spellEnd"/>
      <w:r w:rsidR="00365AAF" w:rsidRPr="008F3EF2">
        <w:rPr>
          <w:rFonts w:ascii="Times New Roman" w:eastAsia="MS Mincho" w:hAnsi="Times New Roman"/>
          <w:szCs w:val="24"/>
          <w:lang w:val="ru-RU"/>
        </w:rPr>
        <w:t xml:space="preserve"> основной темой была реальная любовь свободолюбивой женщины, то повествования о </w:t>
      </w:r>
      <w:proofErr w:type="spellStart"/>
      <w:r w:rsidR="00365AAF" w:rsidRPr="008F3EF2">
        <w:rPr>
          <w:rFonts w:ascii="Times New Roman" w:eastAsia="MS Mincho" w:hAnsi="Times New Roman"/>
          <w:szCs w:val="24"/>
          <w:lang w:val="ru-RU"/>
        </w:rPr>
        <w:t>Ларре</w:t>
      </w:r>
      <w:proofErr w:type="spellEnd"/>
      <w:r w:rsidR="00365AAF" w:rsidRPr="008F3EF2">
        <w:rPr>
          <w:rFonts w:ascii="Times New Roman" w:eastAsia="MS Mincho" w:hAnsi="Times New Roman"/>
          <w:szCs w:val="24"/>
          <w:lang w:val="ru-RU"/>
        </w:rPr>
        <w:t xml:space="preserve"> и </w:t>
      </w:r>
      <w:proofErr w:type="spellStart"/>
      <w:r w:rsidR="00365AAF" w:rsidRPr="008F3EF2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proofErr w:type="gramStart"/>
      <w:r w:rsidR="00365AAF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 w:rsidR="00365AAF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proofErr w:type="gramEnd"/>
      <w:r w:rsidR="00365AAF" w:rsidRPr="008F3EF2">
        <w:rPr>
          <w:rFonts w:ascii="Times New Roman" w:eastAsia="MS Mincho" w:hAnsi="Times New Roman"/>
          <w:szCs w:val="24"/>
          <w:lang w:val="ru-RU"/>
        </w:rPr>
        <w:t xml:space="preserve">это заведомо нереальные легенды. И для введения этих сказаний </w:t>
      </w:r>
      <w:r w:rsidR="00C66D5E">
        <w:rPr>
          <w:rFonts w:ascii="Times New Roman" w:eastAsia="MS Mincho" w:hAnsi="Times New Roman"/>
          <w:szCs w:val="24"/>
          <w:lang w:val="ru-RU"/>
        </w:rPr>
        <w:t xml:space="preserve">Горьким </w:t>
      </w:r>
      <w:r w:rsidR="00365AAF" w:rsidRPr="008F3EF2">
        <w:rPr>
          <w:rFonts w:ascii="Times New Roman" w:eastAsia="MS Mincho" w:hAnsi="Times New Roman"/>
          <w:szCs w:val="24"/>
          <w:lang w:val="ru-RU"/>
        </w:rPr>
        <w:t>используются совсем другие приёмы. Звук и цвет уходят на задний план</w:t>
      </w:r>
      <w:r w:rsidR="00C66D5E">
        <w:rPr>
          <w:rFonts w:ascii="Times New Roman" w:eastAsia="MS Mincho" w:hAnsi="Times New Roman"/>
          <w:szCs w:val="24"/>
          <w:lang w:val="ru-RU"/>
        </w:rPr>
        <w:t xml:space="preserve">, </w:t>
      </w:r>
      <w:r w:rsidR="00365AAF" w:rsidRPr="008F3EF2">
        <w:rPr>
          <w:rFonts w:ascii="Times New Roman" w:eastAsia="MS Mincho" w:hAnsi="Times New Roman"/>
          <w:szCs w:val="24"/>
          <w:lang w:val="ru-RU"/>
        </w:rPr>
        <w:t xml:space="preserve">особое значение приобретают тень (либо тьма) и свет. </w:t>
      </w:r>
    </w:p>
    <w:p w:rsidR="00365AAF" w:rsidRPr="008F3EF2" w:rsidRDefault="00CF1119" w:rsidP="00B14049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77" w:firstLine="425"/>
        <w:jc w:val="both"/>
        <w:rPr>
          <w:rFonts w:ascii="Times New Roman" w:eastAsia="MS Mincho" w:hAnsi="Times New Roman"/>
          <w:szCs w:val="24"/>
          <w:lang w:val="ru-RU"/>
        </w:rPr>
      </w:pPr>
      <w:r w:rsidRPr="008F3EF2">
        <w:rPr>
          <w:rFonts w:ascii="Times New Roman" w:eastAsia="MS Mincho" w:hAnsi="Times New Roman"/>
          <w:szCs w:val="24"/>
          <w:lang w:val="ru-RU"/>
        </w:rPr>
        <w:t>В обоих случа</w:t>
      </w:r>
      <w:r w:rsidR="00CF6E0E" w:rsidRPr="008F3EF2">
        <w:rPr>
          <w:rFonts w:ascii="Times New Roman" w:eastAsia="MS Mincho" w:hAnsi="Times New Roman"/>
          <w:szCs w:val="24"/>
          <w:lang w:val="ru-RU"/>
        </w:rPr>
        <w:t>ях поводом к начал</w:t>
      </w:r>
      <w:r w:rsidR="00D21553" w:rsidRPr="008F3EF2">
        <w:rPr>
          <w:rFonts w:ascii="Times New Roman" w:eastAsia="MS Mincho" w:hAnsi="Times New Roman"/>
          <w:szCs w:val="24"/>
          <w:lang w:val="ru-RU"/>
        </w:rPr>
        <w:t xml:space="preserve">у </w:t>
      </w:r>
      <w:r w:rsidR="00C66D5E">
        <w:rPr>
          <w:rFonts w:ascii="Times New Roman" w:eastAsia="MS Mincho" w:hAnsi="Times New Roman"/>
          <w:szCs w:val="24"/>
          <w:lang w:val="ru-RU"/>
        </w:rPr>
        <w:t xml:space="preserve">рассказа </w:t>
      </w:r>
      <w:r w:rsidR="00D21553" w:rsidRPr="008F3EF2">
        <w:rPr>
          <w:rFonts w:ascii="Times New Roman" w:eastAsia="MS Mincho" w:hAnsi="Times New Roman"/>
          <w:szCs w:val="24"/>
          <w:lang w:val="ru-RU"/>
        </w:rPr>
        <w:t>служит нечто, поднимающееся в</w:t>
      </w:r>
      <w:r w:rsidR="00CF6E0E" w:rsidRPr="008F3EF2">
        <w:rPr>
          <w:rFonts w:ascii="Times New Roman" w:eastAsia="MS Mincho" w:hAnsi="Times New Roman"/>
          <w:szCs w:val="24"/>
          <w:lang w:val="ru-RU"/>
        </w:rPr>
        <w:t>далеке</w:t>
      </w:r>
      <w:r w:rsidRPr="008F3EF2">
        <w:rPr>
          <w:rFonts w:ascii="Times New Roman" w:eastAsia="MS Mincho" w:hAnsi="Times New Roman"/>
          <w:szCs w:val="24"/>
          <w:lang w:val="ru-RU"/>
        </w:rPr>
        <w:t>. И существование обоих героев в «настоящем» согласуется с их харак</w:t>
      </w:r>
      <w:r w:rsidR="004453F4" w:rsidRPr="008F3EF2">
        <w:rPr>
          <w:rFonts w:ascii="Times New Roman" w:eastAsia="MS Mincho" w:hAnsi="Times New Roman"/>
          <w:szCs w:val="24"/>
          <w:lang w:val="ru-RU"/>
        </w:rPr>
        <w:t>теристикой как людей в повествованиях</w:t>
      </w:r>
      <w:r w:rsidRPr="008F3EF2">
        <w:rPr>
          <w:rFonts w:ascii="Times New Roman" w:eastAsia="MS Mincho" w:hAnsi="Times New Roman"/>
          <w:szCs w:val="24"/>
          <w:lang w:val="ru-RU"/>
        </w:rPr>
        <w:t>.</w:t>
      </w:r>
      <w:r w:rsidR="004453F4" w:rsidRPr="008F3EF2">
        <w:rPr>
          <w:rFonts w:ascii="Times New Roman" w:eastAsia="MS Mincho" w:hAnsi="Times New Roman"/>
          <w:szCs w:val="24"/>
          <w:lang w:val="ru-RU"/>
        </w:rPr>
        <w:t xml:space="preserve"> В случае с </w:t>
      </w:r>
      <w:proofErr w:type="spellStart"/>
      <w:r w:rsidR="004453F4" w:rsidRPr="008F3EF2">
        <w:rPr>
          <w:rFonts w:ascii="Times New Roman" w:eastAsia="MS Mincho" w:hAnsi="Times New Roman"/>
          <w:szCs w:val="24"/>
          <w:lang w:val="ru-RU"/>
        </w:rPr>
        <w:t>Ларрой</w:t>
      </w:r>
      <w:proofErr w:type="spellEnd"/>
      <w:r w:rsidR="004453F4" w:rsidRPr="008F3EF2">
        <w:rPr>
          <w:rFonts w:ascii="Times New Roman" w:eastAsia="MS Mincho" w:hAnsi="Times New Roman"/>
          <w:szCs w:val="24"/>
          <w:lang w:val="ru-RU"/>
        </w:rPr>
        <w:t xml:space="preserve"> рассказ </w:t>
      </w:r>
      <w:r w:rsidR="002E77AE">
        <w:rPr>
          <w:rFonts w:ascii="Times New Roman" w:eastAsia="MS Mincho" w:hAnsi="Times New Roman"/>
          <w:szCs w:val="24"/>
          <w:lang w:val="ru-RU"/>
        </w:rPr>
        <w:t>«</w:t>
      </w:r>
      <w:r w:rsidR="004453F4" w:rsidRPr="008F3EF2">
        <w:rPr>
          <w:rFonts w:ascii="Times New Roman" w:eastAsia="MS Mincho" w:hAnsi="Times New Roman"/>
          <w:szCs w:val="24"/>
          <w:lang w:val="ru-RU"/>
        </w:rPr>
        <w:t>вызвала</w:t>
      </w:r>
      <w:r w:rsidR="002E77AE">
        <w:rPr>
          <w:rFonts w:ascii="Times New Roman" w:eastAsia="MS Mincho" w:hAnsi="Times New Roman"/>
          <w:szCs w:val="24"/>
          <w:lang w:val="ru-RU"/>
        </w:rPr>
        <w:t>»</w:t>
      </w:r>
      <w:r w:rsidR="004453F4" w:rsidRPr="008F3EF2">
        <w:rPr>
          <w:rFonts w:ascii="Times New Roman" w:eastAsia="MS Mincho" w:hAnsi="Times New Roman"/>
          <w:szCs w:val="24"/>
          <w:lang w:val="ru-RU"/>
        </w:rPr>
        <w:t xml:space="preserve"> восходящая луна. </w:t>
      </w:r>
      <w:r w:rsidR="00D741A1" w:rsidRPr="008F3EF2">
        <w:rPr>
          <w:rFonts w:ascii="Times New Roman" w:eastAsia="MS Mincho" w:hAnsi="Times New Roman"/>
          <w:szCs w:val="24"/>
          <w:lang w:val="ru-RU"/>
        </w:rPr>
        <w:t>Она была огромной и красной, «казалась вышедшей из недр этой степи, которая на своём веку так много поглотила челов</w:t>
      </w:r>
      <w:r w:rsidR="00B631B2" w:rsidRPr="008F3EF2">
        <w:rPr>
          <w:rFonts w:ascii="Times New Roman" w:eastAsia="MS Mincho" w:hAnsi="Times New Roman"/>
          <w:szCs w:val="24"/>
          <w:lang w:val="ru-RU"/>
        </w:rPr>
        <w:t>е</w:t>
      </w:r>
      <w:r w:rsidR="00BB71DA">
        <w:rPr>
          <w:rFonts w:ascii="Times New Roman" w:eastAsia="MS Mincho" w:hAnsi="Times New Roman"/>
          <w:szCs w:val="24"/>
          <w:lang w:val="ru-RU"/>
        </w:rPr>
        <w:t>ческого мяса и выпила крови &lt;…&gt;» (I</w:t>
      </w:r>
      <w:r w:rsidR="000E7827">
        <w:rPr>
          <w:rFonts w:ascii="Times New Roman" w:eastAsia="MS Mincho" w:hAnsi="Times New Roman"/>
          <w:szCs w:val="24"/>
          <w:lang w:val="ru-RU"/>
        </w:rPr>
        <w:t xml:space="preserve">, </w:t>
      </w:r>
      <w:proofErr w:type="spellStart"/>
      <w:r w:rsidR="000E7827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="000E7827">
        <w:rPr>
          <w:rFonts w:ascii="Times New Roman" w:eastAsia="MS Mincho" w:hAnsi="Times New Roman"/>
          <w:szCs w:val="24"/>
          <w:lang w:val="ru-RU"/>
        </w:rPr>
        <w:t>. </w:t>
      </w:r>
      <w:r w:rsidR="00BB71DA">
        <w:rPr>
          <w:rFonts w:ascii="Times New Roman" w:eastAsia="MS Mincho" w:hAnsi="Times New Roman"/>
          <w:szCs w:val="24"/>
          <w:lang w:val="ru-RU"/>
        </w:rPr>
        <w:t>77)</w:t>
      </w:r>
      <w:r w:rsidR="00D741A1" w:rsidRPr="008F3EF2">
        <w:rPr>
          <w:rFonts w:ascii="Times New Roman" w:eastAsia="MS Mincho" w:hAnsi="Times New Roman"/>
          <w:szCs w:val="24"/>
          <w:lang w:val="ru-RU"/>
        </w:rPr>
        <w:t xml:space="preserve">. Когда лунное сияние отбросило на землю тени туч, старуха назвала одну из них </w:t>
      </w:r>
      <w:proofErr w:type="spellStart"/>
      <w:r w:rsidR="00D741A1" w:rsidRPr="008F3EF2">
        <w:rPr>
          <w:rFonts w:ascii="Times New Roman" w:eastAsia="MS Mincho" w:hAnsi="Times New Roman"/>
          <w:szCs w:val="24"/>
          <w:lang w:val="ru-RU"/>
        </w:rPr>
        <w:t>Ларрой</w:t>
      </w:r>
      <w:proofErr w:type="spellEnd"/>
      <w:r w:rsidR="00D741A1" w:rsidRPr="008F3EF2">
        <w:rPr>
          <w:rFonts w:ascii="Times New Roman" w:eastAsia="MS Mincho" w:hAnsi="Times New Roman"/>
          <w:szCs w:val="24"/>
          <w:lang w:val="ru-RU"/>
        </w:rPr>
        <w:t>. «</w:t>
      </w:r>
      <w:r w:rsidR="00BB71DA">
        <w:rPr>
          <w:rFonts w:ascii="Times New Roman" w:eastAsia="MS Mincho" w:hAnsi="Times New Roman"/>
          <w:szCs w:val="24"/>
          <w:lang w:val="ru-RU"/>
        </w:rPr>
        <w:t>&lt;</w:t>
      </w:r>
      <w:r w:rsidR="00D741A1" w:rsidRPr="008F3EF2">
        <w:rPr>
          <w:rFonts w:ascii="Times New Roman" w:eastAsia="MS Mincho" w:hAnsi="Times New Roman"/>
          <w:szCs w:val="24"/>
          <w:lang w:val="ru-RU"/>
        </w:rPr>
        <w:t>…</w:t>
      </w:r>
      <w:r w:rsidR="00BB71DA">
        <w:rPr>
          <w:rFonts w:ascii="Times New Roman" w:eastAsia="MS Mincho" w:hAnsi="Times New Roman"/>
          <w:szCs w:val="24"/>
          <w:lang w:val="ru-RU"/>
        </w:rPr>
        <w:t>&gt;</w:t>
      </w:r>
      <w:r w:rsidR="00D741A1" w:rsidRPr="008F3EF2">
        <w:rPr>
          <w:rFonts w:ascii="Times New Roman" w:eastAsia="MS Mincho" w:hAnsi="Times New Roman"/>
          <w:szCs w:val="24"/>
          <w:lang w:val="ru-RU"/>
        </w:rPr>
        <w:t xml:space="preserve"> и одна из них, темней и гуще, чем другие</w:t>
      </w:r>
      <w:r w:rsidR="00CB7D03" w:rsidRPr="008F3EF2">
        <w:rPr>
          <w:rFonts w:ascii="Times New Roman" w:eastAsia="MS Mincho" w:hAnsi="Times New Roman"/>
          <w:szCs w:val="24"/>
          <w:lang w:val="ru-RU"/>
        </w:rPr>
        <w:t xml:space="preserve">, плыла быстрей и ниже сестёр,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 w:rsidR="00D741A1" w:rsidRPr="008F3EF2">
        <w:rPr>
          <w:rFonts w:ascii="Times New Roman" w:eastAsia="MS Mincho" w:hAnsi="Times New Roman"/>
          <w:szCs w:val="24"/>
          <w:lang w:val="ru-RU"/>
        </w:rPr>
        <w:t xml:space="preserve"> она падала от клочка облака, которое плыло ближе к земле, </w:t>
      </w:r>
      <w:r w:rsidR="00B631B2" w:rsidRPr="008F3EF2">
        <w:rPr>
          <w:rFonts w:ascii="Times New Roman" w:eastAsia="MS Mincho" w:hAnsi="Times New Roman"/>
          <w:szCs w:val="24"/>
          <w:lang w:val="ru-RU"/>
        </w:rPr>
        <w:t>ч</w:t>
      </w:r>
      <w:r w:rsidR="00BB71DA">
        <w:rPr>
          <w:rFonts w:ascii="Times New Roman" w:eastAsia="MS Mincho" w:hAnsi="Times New Roman"/>
          <w:szCs w:val="24"/>
          <w:lang w:val="ru-RU"/>
        </w:rPr>
        <w:t>ем другие, и скорее, чем они» (I</w:t>
      </w:r>
      <w:r w:rsidR="000E7827">
        <w:rPr>
          <w:rFonts w:ascii="Times New Roman" w:eastAsia="MS Mincho" w:hAnsi="Times New Roman"/>
          <w:szCs w:val="24"/>
          <w:lang w:val="ru-RU"/>
        </w:rPr>
        <w:t xml:space="preserve">, </w:t>
      </w:r>
      <w:proofErr w:type="spellStart"/>
      <w:r w:rsidR="000E7827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="000E7827">
        <w:rPr>
          <w:rFonts w:ascii="Times New Roman" w:eastAsia="MS Mincho" w:hAnsi="Times New Roman"/>
          <w:szCs w:val="24"/>
          <w:lang w:val="ru-RU"/>
        </w:rPr>
        <w:t>. </w:t>
      </w:r>
      <w:r w:rsidR="00BB71DA">
        <w:rPr>
          <w:rFonts w:ascii="Times New Roman" w:eastAsia="MS Mincho" w:hAnsi="Times New Roman"/>
          <w:szCs w:val="24"/>
          <w:lang w:val="ru-RU"/>
        </w:rPr>
        <w:t>77)</w:t>
      </w:r>
      <w:proofErr w:type="gramStart"/>
      <w:r w:rsidR="002E77AE">
        <w:rPr>
          <w:rFonts w:ascii="Times New Roman" w:eastAsia="MS Mincho" w:hAnsi="Times New Roman"/>
          <w:szCs w:val="24"/>
          <w:lang w:val="ru-RU"/>
        </w:rPr>
        <w:t>.</w:t>
      </w:r>
      <w:proofErr w:type="gramEnd"/>
      <w:r w:rsidR="002E77AE">
        <w:rPr>
          <w:rFonts w:ascii="Times New Roman" w:eastAsia="MS Mincho" w:hAnsi="Times New Roman"/>
          <w:szCs w:val="24"/>
          <w:lang w:val="ru-RU"/>
        </w:rPr>
        <w:t xml:space="preserve"> В данном случае</w:t>
      </w:r>
      <w:r w:rsidR="00D741A1" w:rsidRPr="008F3EF2">
        <w:rPr>
          <w:rFonts w:ascii="Times New Roman" w:eastAsia="MS Mincho" w:hAnsi="Times New Roman"/>
          <w:szCs w:val="24"/>
          <w:lang w:val="ru-RU"/>
        </w:rPr>
        <w:t xml:space="preserve"> отражены две особенности существования </w:t>
      </w:r>
      <w:proofErr w:type="spellStart"/>
      <w:r w:rsidR="00D741A1" w:rsidRPr="008F3EF2">
        <w:rPr>
          <w:rFonts w:ascii="Times New Roman" w:eastAsia="MS Mincho" w:hAnsi="Times New Roman"/>
          <w:szCs w:val="24"/>
          <w:lang w:val="ru-RU"/>
        </w:rPr>
        <w:t>Ларры</w:t>
      </w:r>
      <w:proofErr w:type="spellEnd"/>
      <w:r w:rsidR="00D741A1" w:rsidRPr="008F3EF2">
        <w:rPr>
          <w:rFonts w:ascii="Times New Roman" w:eastAsia="MS Mincho" w:hAnsi="Times New Roman"/>
          <w:szCs w:val="24"/>
          <w:lang w:val="ru-RU"/>
        </w:rPr>
        <w:t xml:space="preserve"> в «настоящем». Во-первых, это тень, отбрасываемая благодаря свету луны, рождённой ненасытной степью. В сказании гордыня </w:t>
      </w:r>
      <w:r w:rsidR="00F228DF" w:rsidRPr="008F3EF2">
        <w:rPr>
          <w:rFonts w:ascii="Times New Roman" w:eastAsia="MS Mincho" w:hAnsi="Times New Roman"/>
          <w:szCs w:val="24"/>
          <w:lang w:val="ru-RU"/>
        </w:rPr>
        <w:t>главного героя является такой же определяющей чертой, как в пейзажном описании</w:t>
      </w:r>
      <w:proofErr w:type="gramStart"/>
      <w:r w:rsidR="00F228DF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 w:rsidR="00F228DF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proofErr w:type="gramEnd"/>
      <w:r w:rsidR="00F228DF" w:rsidRPr="008F3EF2">
        <w:rPr>
          <w:rFonts w:ascii="Times New Roman" w:eastAsia="MS Mincho" w:hAnsi="Times New Roman"/>
          <w:szCs w:val="24"/>
          <w:lang w:val="ru-RU"/>
        </w:rPr>
        <w:t>ненасытность степи. Во-вторых, череда прилагательных в сравнительной степени подчёркивает обособленность этой т</w:t>
      </w:r>
      <w:r w:rsidR="002E77AE">
        <w:rPr>
          <w:rFonts w:ascii="Times New Roman" w:eastAsia="MS Mincho" w:hAnsi="Times New Roman"/>
          <w:szCs w:val="24"/>
          <w:lang w:val="ru-RU"/>
        </w:rPr>
        <w:t>ени. Одиночество героя, по собственной</w:t>
      </w:r>
      <w:r w:rsidR="00F228DF" w:rsidRPr="008F3EF2">
        <w:rPr>
          <w:rFonts w:ascii="Times New Roman" w:eastAsia="MS Mincho" w:hAnsi="Times New Roman"/>
          <w:szCs w:val="24"/>
          <w:lang w:val="ru-RU"/>
        </w:rPr>
        <w:t xml:space="preserve"> воле покинувшего деревню, явственно прослеживается в изображении природы. Взаимосвязь существования </w:t>
      </w:r>
      <w:proofErr w:type="spellStart"/>
      <w:r w:rsidR="00F228DF" w:rsidRPr="008F3EF2">
        <w:rPr>
          <w:rFonts w:ascii="Times New Roman" w:eastAsia="MS Mincho" w:hAnsi="Times New Roman"/>
          <w:szCs w:val="24"/>
          <w:lang w:val="ru-RU"/>
        </w:rPr>
        <w:t>Ларры</w:t>
      </w:r>
      <w:proofErr w:type="spellEnd"/>
      <w:r w:rsidR="00F228DF" w:rsidRPr="008F3EF2">
        <w:rPr>
          <w:rFonts w:ascii="Times New Roman" w:eastAsia="MS Mincho" w:hAnsi="Times New Roman"/>
          <w:szCs w:val="24"/>
          <w:lang w:val="ru-RU"/>
        </w:rPr>
        <w:t xml:space="preserve"> в </w:t>
      </w:r>
      <w:r w:rsidR="00F228DF" w:rsidRPr="008F3EF2">
        <w:rPr>
          <w:rFonts w:ascii="Times New Roman" w:eastAsia="MS Mincho" w:hAnsi="Times New Roman"/>
          <w:szCs w:val="24"/>
          <w:lang w:val="ru-RU"/>
        </w:rPr>
        <w:lastRenderedPageBreak/>
        <w:t>«настоящем» ка</w:t>
      </w:r>
      <w:r w:rsidR="00D21553" w:rsidRPr="008F3EF2">
        <w:rPr>
          <w:rFonts w:ascii="Times New Roman" w:eastAsia="MS Mincho" w:hAnsi="Times New Roman"/>
          <w:szCs w:val="24"/>
          <w:lang w:val="ru-RU"/>
        </w:rPr>
        <w:t>к одинокой тени и характерист</w:t>
      </w:r>
      <w:r w:rsidR="002E77AE">
        <w:rPr>
          <w:rFonts w:ascii="Times New Roman" w:eastAsia="MS Mincho" w:hAnsi="Times New Roman"/>
          <w:szCs w:val="24"/>
          <w:lang w:val="ru-RU"/>
        </w:rPr>
        <w:t>ика</w:t>
      </w:r>
      <w:r w:rsidR="00F228DF" w:rsidRPr="008F3EF2">
        <w:rPr>
          <w:rFonts w:ascii="Times New Roman" w:eastAsia="MS Mincho" w:hAnsi="Times New Roman"/>
          <w:szCs w:val="24"/>
          <w:lang w:val="ru-RU"/>
        </w:rPr>
        <w:t xml:space="preserve"> его образа в легенде проявляется в словах </w:t>
      </w:r>
      <w:proofErr w:type="spellStart"/>
      <w:r w:rsidR="00F228DF" w:rsidRPr="008F3EF2">
        <w:rPr>
          <w:rFonts w:ascii="Times New Roman" w:eastAsia="MS Mincho" w:hAnsi="Times New Roman"/>
          <w:szCs w:val="24"/>
          <w:lang w:val="ru-RU"/>
        </w:rPr>
        <w:t>Изергиль</w:t>
      </w:r>
      <w:proofErr w:type="spellEnd"/>
      <w:r w:rsidR="00F228DF" w:rsidRPr="008F3EF2">
        <w:rPr>
          <w:rFonts w:ascii="Times New Roman" w:eastAsia="MS Mincho" w:hAnsi="Times New Roman"/>
          <w:szCs w:val="24"/>
          <w:lang w:val="ru-RU"/>
        </w:rPr>
        <w:t xml:space="preserve"> о том, что нынешний облик героя</w:t>
      </w:r>
      <w:proofErr w:type="gramStart"/>
      <w:r w:rsidR="00F228DF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 w:rsidR="00F228DF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proofErr w:type="gramEnd"/>
      <w:r w:rsidR="00F228DF" w:rsidRPr="008F3EF2">
        <w:rPr>
          <w:rFonts w:ascii="Times New Roman" w:eastAsia="MS Mincho" w:hAnsi="Times New Roman"/>
          <w:szCs w:val="24"/>
          <w:lang w:val="ru-RU"/>
        </w:rPr>
        <w:t>расплата за его гордость</w:t>
      </w:r>
      <w:r w:rsidR="00BB71DA">
        <w:rPr>
          <w:rFonts w:ascii="Times New Roman" w:eastAsia="MS Mincho" w:hAnsi="Times New Roman"/>
          <w:szCs w:val="24"/>
          <w:lang w:val="ru-RU"/>
        </w:rPr>
        <w:t xml:space="preserve"> (I</w:t>
      </w:r>
      <w:r w:rsidR="000E7827">
        <w:rPr>
          <w:rFonts w:ascii="Times New Roman" w:eastAsia="MS Mincho" w:hAnsi="Times New Roman"/>
          <w:szCs w:val="24"/>
          <w:lang w:val="ru-RU"/>
        </w:rPr>
        <w:t xml:space="preserve">, </w:t>
      </w:r>
      <w:proofErr w:type="spellStart"/>
      <w:r w:rsidR="000E7827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="000E7827">
        <w:rPr>
          <w:rFonts w:ascii="Times New Roman" w:eastAsia="MS Mincho" w:hAnsi="Times New Roman"/>
          <w:szCs w:val="24"/>
          <w:lang w:val="ru-RU"/>
        </w:rPr>
        <w:t>. </w:t>
      </w:r>
      <w:r w:rsidR="00BB71DA">
        <w:rPr>
          <w:rFonts w:ascii="Times New Roman" w:eastAsia="MS Mincho" w:hAnsi="Times New Roman"/>
          <w:szCs w:val="24"/>
          <w:lang w:val="ru-RU"/>
        </w:rPr>
        <w:t>77, 81)</w:t>
      </w:r>
      <w:r w:rsidR="00F228DF" w:rsidRPr="008F3EF2">
        <w:rPr>
          <w:rFonts w:ascii="Times New Roman" w:eastAsia="MS Mincho" w:hAnsi="Times New Roman"/>
          <w:szCs w:val="24"/>
          <w:lang w:val="ru-RU"/>
        </w:rPr>
        <w:t xml:space="preserve">. </w:t>
      </w:r>
    </w:p>
    <w:p w:rsidR="00576200" w:rsidRPr="008F3EF2" w:rsidRDefault="00CF6E0E" w:rsidP="00B14049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77" w:firstLine="425"/>
        <w:jc w:val="both"/>
        <w:rPr>
          <w:rFonts w:ascii="Times New Roman" w:eastAsia="MS Mincho" w:hAnsi="Times New Roman"/>
          <w:szCs w:val="24"/>
          <w:lang w:val="ru-RU"/>
        </w:rPr>
      </w:pPr>
      <w:r w:rsidRPr="008F3EF2">
        <w:rPr>
          <w:rFonts w:ascii="Times New Roman" w:eastAsia="MS Mincho" w:hAnsi="Times New Roman"/>
          <w:szCs w:val="24"/>
          <w:lang w:val="ru-RU"/>
        </w:rPr>
        <w:t xml:space="preserve">В преддверии рассказа о </w:t>
      </w:r>
      <w:proofErr w:type="spellStart"/>
      <w:r w:rsidRPr="008F3EF2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r w:rsidRPr="008F3EF2">
        <w:rPr>
          <w:rFonts w:ascii="Times New Roman" w:eastAsia="MS Mincho" w:hAnsi="Times New Roman"/>
          <w:szCs w:val="24"/>
          <w:lang w:val="ru-RU"/>
        </w:rPr>
        <w:t xml:space="preserve"> поднимается грозовая т</w:t>
      </w:r>
      <w:r w:rsidR="00B631B2" w:rsidRPr="008F3EF2">
        <w:rPr>
          <w:rFonts w:ascii="Times New Roman" w:eastAsia="MS Mincho" w:hAnsi="Times New Roman"/>
          <w:szCs w:val="24"/>
          <w:lang w:val="ru-RU"/>
        </w:rPr>
        <w:t>у</w:t>
      </w:r>
      <w:r w:rsidR="00BB71DA">
        <w:rPr>
          <w:rFonts w:ascii="Times New Roman" w:eastAsia="MS Mincho" w:hAnsi="Times New Roman"/>
          <w:szCs w:val="24"/>
          <w:lang w:val="ru-RU"/>
        </w:rPr>
        <w:t>ча: «</w:t>
      </w:r>
      <w:r w:rsidR="002E77AE">
        <w:rPr>
          <w:rFonts w:ascii="Times New Roman" w:eastAsia="MS Mincho" w:hAnsi="Times New Roman"/>
          <w:szCs w:val="24"/>
          <w:lang w:val="ru-RU"/>
        </w:rPr>
        <w:t>…</w:t>
      </w:r>
      <w:r w:rsidR="00BB71DA">
        <w:rPr>
          <w:rFonts w:ascii="Times New Roman" w:eastAsia="MS Mincho" w:hAnsi="Times New Roman"/>
          <w:szCs w:val="24"/>
          <w:lang w:val="ru-RU"/>
        </w:rPr>
        <w:t>с моря поднималась туча» (I</w:t>
      </w:r>
      <w:r w:rsidR="000E7827">
        <w:rPr>
          <w:rFonts w:ascii="Times New Roman" w:eastAsia="MS Mincho" w:hAnsi="Times New Roman"/>
          <w:szCs w:val="24"/>
          <w:lang w:val="ru-RU"/>
        </w:rPr>
        <w:t xml:space="preserve">, </w:t>
      </w:r>
      <w:proofErr w:type="spellStart"/>
      <w:r w:rsidR="000E7827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="000E7827">
        <w:rPr>
          <w:rFonts w:ascii="Times New Roman" w:eastAsia="MS Mincho" w:hAnsi="Times New Roman"/>
          <w:szCs w:val="24"/>
          <w:lang w:val="ru-RU"/>
        </w:rPr>
        <w:t>. </w:t>
      </w:r>
      <w:r w:rsidR="00BB71DA">
        <w:rPr>
          <w:rFonts w:ascii="Times New Roman" w:eastAsia="MS Mincho" w:hAnsi="Times New Roman"/>
          <w:szCs w:val="24"/>
          <w:lang w:val="ru-RU"/>
        </w:rPr>
        <w:t>91)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. И если в случае с </w:t>
      </w:r>
      <w:proofErr w:type="spellStart"/>
      <w:r w:rsidRPr="008F3EF2">
        <w:rPr>
          <w:rFonts w:ascii="Times New Roman" w:eastAsia="MS Mincho" w:hAnsi="Times New Roman"/>
          <w:szCs w:val="24"/>
          <w:lang w:val="ru-RU"/>
        </w:rPr>
        <w:t>Ларрой</w:t>
      </w:r>
      <w:proofErr w:type="spellEnd"/>
      <w:r w:rsidRPr="008F3EF2">
        <w:rPr>
          <w:rFonts w:ascii="Times New Roman" w:eastAsia="MS Mincho" w:hAnsi="Times New Roman"/>
          <w:szCs w:val="24"/>
          <w:lang w:val="ru-RU"/>
        </w:rPr>
        <w:t xml:space="preserve"> тень была создана лунным светом, то в случа</w:t>
      </w:r>
      <w:r w:rsidR="002E77AE">
        <w:rPr>
          <w:rFonts w:ascii="Times New Roman" w:eastAsia="MS Mincho" w:hAnsi="Times New Roman"/>
          <w:szCs w:val="24"/>
          <w:lang w:val="ru-RU"/>
        </w:rPr>
        <w:t xml:space="preserve">е с </w:t>
      </w:r>
      <w:proofErr w:type="spellStart"/>
      <w:r w:rsidR="002E77AE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r w:rsidR="002E77AE">
        <w:rPr>
          <w:rFonts w:ascii="Times New Roman" w:eastAsia="MS Mincho" w:hAnsi="Times New Roman"/>
          <w:szCs w:val="24"/>
          <w:lang w:val="ru-RU"/>
        </w:rPr>
        <w:t xml:space="preserve"> туча заслонила свет луны и звёзд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 и погрузила</w:t>
      </w:r>
      <w:r w:rsidR="00BB71DA">
        <w:rPr>
          <w:rFonts w:ascii="Times New Roman" w:eastAsia="MS Mincho" w:hAnsi="Times New Roman"/>
          <w:szCs w:val="24"/>
          <w:lang w:val="ru-RU"/>
        </w:rPr>
        <w:t xml:space="preserve"> всё в беспросветную тьму. </w:t>
      </w:r>
      <w:proofErr w:type="gramStart"/>
      <w:r w:rsidR="00BB71DA">
        <w:rPr>
          <w:rFonts w:ascii="Times New Roman" w:eastAsia="MS Mincho" w:hAnsi="Times New Roman"/>
          <w:szCs w:val="24"/>
          <w:lang w:val="ru-RU"/>
        </w:rPr>
        <w:t>И</w:t>
      </w:r>
      <w:proofErr w:type="gramEnd"/>
      <w:r w:rsidR="00BB71DA">
        <w:rPr>
          <w:rFonts w:ascii="Times New Roman" w:eastAsia="MS Mincho" w:hAnsi="Times New Roman"/>
          <w:szCs w:val="24"/>
          <w:lang w:val="ru-RU"/>
        </w:rPr>
        <w:t xml:space="preserve"> не</w:t>
      </w:r>
      <w:r w:rsidR="00B66035">
        <w:rPr>
          <w:rFonts w:ascii="Times New Roman" w:eastAsia="MS Mincho" w:hAnsi="Times New Roman"/>
          <w:szCs w:val="24"/>
          <w:lang w:val="ru-RU"/>
        </w:rPr>
        <w:t>смотря на то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 что иных источников света быть не могло, </w:t>
      </w:r>
      <w:r w:rsidR="00B66035">
        <w:rPr>
          <w:rFonts w:ascii="Times New Roman" w:eastAsia="MS Mincho" w:hAnsi="Times New Roman"/>
          <w:szCs w:val="24"/>
          <w:lang w:val="ru-RU"/>
        </w:rPr>
        <w:t xml:space="preserve">в степи </w:t>
      </w:r>
      <w:r w:rsidRPr="008F3EF2">
        <w:rPr>
          <w:rFonts w:ascii="Times New Roman" w:eastAsia="MS Mincho" w:hAnsi="Times New Roman"/>
          <w:szCs w:val="24"/>
          <w:lang w:val="ru-RU"/>
        </w:rPr>
        <w:t>«вспыхив</w:t>
      </w:r>
      <w:r w:rsidR="00B631B2" w:rsidRPr="008F3EF2">
        <w:rPr>
          <w:rFonts w:ascii="Times New Roman" w:eastAsia="MS Mincho" w:hAnsi="Times New Roman"/>
          <w:szCs w:val="24"/>
          <w:lang w:val="ru-RU"/>
        </w:rPr>
        <w:t>а</w:t>
      </w:r>
      <w:r w:rsidR="00BB71DA">
        <w:rPr>
          <w:rFonts w:ascii="Times New Roman" w:eastAsia="MS Mincho" w:hAnsi="Times New Roman"/>
          <w:szCs w:val="24"/>
          <w:lang w:val="ru-RU"/>
        </w:rPr>
        <w:t>ли маленькие голубые огоньки» (I</w:t>
      </w:r>
      <w:r w:rsidR="000E7827">
        <w:rPr>
          <w:rFonts w:ascii="Times New Roman" w:eastAsia="MS Mincho" w:hAnsi="Times New Roman"/>
          <w:szCs w:val="24"/>
          <w:lang w:val="ru-RU"/>
        </w:rPr>
        <w:t xml:space="preserve">, </w:t>
      </w:r>
      <w:proofErr w:type="spellStart"/>
      <w:r w:rsidR="000E7827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="000E7827">
        <w:rPr>
          <w:rFonts w:ascii="Times New Roman" w:eastAsia="MS Mincho" w:hAnsi="Times New Roman"/>
          <w:szCs w:val="24"/>
          <w:lang w:val="ru-RU"/>
        </w:rPr>
        <w:t>. </w:t>
      </w:r>
      <w:r w:rsidR="00BB71DA">
        <w:rPr>
          <w:rFonts w:ascii="Times New Roman" w:eastAsia="MS Mincho" w:hAnsi="Times New Roman"/>
          <w:szCs w:val="24"/>
          <w:lang w:val="ru-RU"/>
        </w:rPr>
        <w:t>91)</w:t>
      </w:r>
      <w:r w:rsidR="00B66035">
        <w:rPr>
          <w:rFonts w:ascii="Times New Roman" w:eastAsia="MS Mincho" w:hAnsi="Times New Roman"/>
          <w:szCs w:val="24"/>
          <w:lang w:val="ru-RU"/>
        </w:rPr>
        <w:t>. То не было отражённым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 сияние</w:t>
      </w:r>
      <w:r w:rsidR="00B66035">
        <w:rPr>
          <w:rFonts w:ascii="Times New Roman" w:eastAsia="MS Mincho" w:hAnsi="Times New Roman"/>
          <w:szCs w:val="24"/>
          <w:lang w:val="ru-RU"/>
        </w:rPr>
        <w:t>м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, это </w:t>
      </w:r>
      <w:r w:rsidR="00B66035">
        <w:rPr>
          <w:rFonts w:ascii="Times New Roman" w:eastAsia="MS Mincho" w:hAnsi="Times New Roman"/>
          <w:szCs w:val="24"/>
          <w:lang w:val="ru-RU"/>
        </w:rPr>
        <w:t>был свет в чистом виде</w:t>
      </w:r>
      <w:proofErr w:type="gramStart"/>
      <w:r w:rsidR="00B66035">
        <w:rPr>
          <w:rFonts w:ascii="Times New Roman" w:eastAsia="MS Mincho" w:hAnsi="Times New Roman"/>
          <w:szCs w:val="24"/>
          <w:lang w:val="ru-RU"/>
        </w:rPr>
        <w:t>.</w:t>
      </w:r>
      <w:proofErr w:type="gramEnd"/>
      <w:r w:rsidR="00B66035">
        <w:rPr>
          <w:rFonts w:ascii="Times New Roman" w:eastAsia="MS Mincho" w:hAnsi="Times New Roman"/>
          <w:szCs w:val="24"/>
          <w:lang w:val="ru-RU"/>
        </w:rPr>
        <w:t xml:space="preserve"> По словам </w:t>
      </w:r>
      <w:proofErr w:type="spellStart"/>
      <w:r w:rsidR="00B66035">
        <w:rPr>
          <w:rFonts w:ascii="Times New Roman" w:eastAsia="MS Mincho" w:hAnsi="Times New Roman"/>
          <w:szCs w:val="24"/>
          <w:lang w:val="ru-RU"/>
        </w:rPr>
        <w:t>Изергиль</w:t>
      </w:r>
      <w:proofErr w:type="spellEnd"/>
      <w:r w:rsidR="00B66035">
        <w:rPr>
          <w:rFonts w:ascii="Times New Roman" w:eastAsia="MS Mincho" w:hAnsi="Times New Roman"/>
          <w:szCs w:val="24"/>
          <w:lang w:val="ru-RU"/>
        </w:rPr>
        <w:t>,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 «искры </w:t>
      </w:r>
      <w:r w:rsidR="00B66035">
        <w:rPr>
          <w:rFonts w:ascii="Times New Roman" w:eastAsia="MS Mincho" w:hAnsi="Times New Roman"/>
          <w:szCs w:val="24"/>
          <w:lang w:val="ru-RU"/>
        </w:rPr>
        <w:t xml:space="preserve">от горящего сердца </w:t>
      </w:r>
      <w:proofErr w:type="spellStart"/>
      <w:r w:rsidR="00B66035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r w:rsidR="00B66035">
        <w:rPr>
          <w:rFonts w:ascii="Times New Roman" w:eastAsia="MS Mincho" w:hAnsi="Times New Roman"/>
          <w:szCs w:val="24"/>
          <w:lang w:val="ru-RU"/>
        </w:rPr>
        <w:t>»</w:t>
      </w:r>
      <w:r w:rsidR="00BB71DA">
        <w:rPr>
          <w:rFonts w:ascii="Times New Roman" w:eastAsia="MS Mincho" w:hAnsi="Times New Roman"/>
          <w:szCs w:val="24"/>
          <w:lang w:val="ru-RU"/>
        </w:rPr>
        <w:t xml:space="preserve"> (I</w:t>
      </w:r>
      <w:r w:rsidR="000E7827">
        <w:rPr>
          <w:rFonts w:ascii="Times New Roman" w:eastAsia="MS Mincho" w:hAnsi="Times New Roman"/>
          <w:szCs w:val="24"/>
          <w:lang w:val="ru-RU"/>
        </w:rPr>
        <w:t xml:space="preserve">, </w:t>
      </w:r>
      <w:proofErr w:type="spellStart"/>
      <w:r w:rsidR="000E7827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="000E7827">
        <w:rPr>
          <w:rFonts w:ascii="Times New Roman" w:eastAsia="MS Mincho" w:hAnsi="Times New Roman"/>
          <w:szCs w:val="24"/>
          <w:lang w:val="ru-RU"/>
        </w:rPr>
        <w:t>. </w:t>
      </w:r>
      <w:r w:rsidR="00BB71DA">
        <w:rPr>
          <w:rFonts w:ascii="Times New Roman" w:eastAsia="MS Mincho" w:hAnsi="Times New Roman"/>
          <w:szCs w:val="24"/>
          <w:lang w:val="ru-RU"/>
        </w:rPr>
        <w:t>91)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. </w:t>
      </w:r>
      <w:r w:rsidR="00B66035">
        <w:rPr>
          <w:rFonts w:ascii="Times New Roman" w:eastAsia="MS Mincho" w:hAnsi="Times New Roman"/>
          <w:szCs w:val="24"/>
          <w:lang w:val="ru-RU"/>
        </w:rPr>
        <w:t xml:space="preserve">Они и становятся поводом к началу повествования. </w:t>
      </w:r>
      <w:r w:rsidRPr="008F3EF2">
        <w:rPr>
          <w:rFonts w:ascii="Times New Roman" w:eastAsia="MS Mincho" w:hAnsi="Times New Roman"/>
          <w:szCs w:val="24"/>
          <w:lang w:val="ru-RU"/>
        </w:rPr>
        <w:t>Для появления тен</w:t>
      </w:r>
      <w:r w:rsidR="00E3453E" w:rsidRPr="008F3EF2">
        <w:rPr>
          <w:rFonts w:ascii="Times New Roman" w:eastAsia="MS Mincho" w:hAnsi="Times New Roman"/>
          <w:szCs w:val="24"/>
          <w:lang w:val="ru-RU"/>
        </w:rPr>
        <w:t xml:space="preserve">и в легенде о </w:t>
      </w:r>
      <w:proofErr w:type="spellStart"/>
      <w:r w:rsidR="00E3453E" w:rsidRPr="008F3EF2">
        <w:rPr>
          <w:rFonts w:ascii="Times New Roman" w:eastAsia="MS Mincho" w:hAnsi="Times New Roman"/>
          <w:szCs w:val="24"/>
          <w:lang w:val="ru-RU"/>
        </w:rPr>
        <w:t>Ларре</w:t>
      </w:r>
      <w:proofErr w:type="spellEnd"/>
      <w:r w:rsidR="00B66035">
        <w:rPr>
          <w:rFonts w:ascii="Times New Roman" w:eastAsia="MS Mincho" w:hAnsi="Times New Roman"/>
          <w:szCs w:val="24"/>
          <w:lang w:val="ru-RU"/>
        </w:rPr>
        <w:t xml:space="preserve"> необходим был свет луны. Д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ля появления </w:t>
      </w:r>
      <w:r w:rsidR="00E3453E" w:rsidRPr="008F3EF2">
        <w:rPr>
          <w:rFonts w:ascii="Times New Roman" w:eastAsia="MS Mincho" w:hAnsi="Times New Roman"/>
          <w:szCs w:val="24"/>
          <w:lang w:val="ru-RU"/>
        </w:rPr>
        <w:t xml:space="preserve">света в легенде о </w:t>
      </w:r>
      <w:proofErr w:type="spellStart"/>
      <w:r w:rsidR="00E3453E" w:rsidRPr="008F3EF2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r w:rsidR="00E3453E" w:rsidRPr="008F3EF2">
        <w:rPr>
          <w:rFonts w:ascii="Times New Roman" w:eastAsia="MS Mincho" w:hAnsi="Times New Roman"/>
          <w:szCs w:val="24"/>
          <w:lang w:val="ru-RU"/>
        </w:rPr>
        <w:t xml:space="preserve"> необходима была тьма от тучи. Более того, во втором рассказе в реальном пейзажном описании сначала пришла мгла, а </w:t>
      </w:r>
      <w:r w:rsidR="00B66035">
        <w:rPr>
          <w:rFonts w:ascii="Times New Roman" w:eastAsia="MS Mincho" w:hAnsi="Times New Roman"/>
          <w:szCs w:val="24"/>
          <w:lang w:val="ru-RU"/>
        </w:rPr>
        <w:t>уже потом появился свет. А</w:t>
      </w:r>
      <w:r w:rsidR="00E3453E" w:rsidRPr="008F3EF2">
        <w:rPr>
          <w:rFonts w:ascii="Times New Roman" w:eastAsia="MS Mincho" w:hAnsi="Times New Roman"/>
          <w:szCs w:val="24"/>
          <w:lang w:val="ru-RU"/>
        </w:rPr>
        <w:t xml:space="preserve">втор словно закодировал дальнейшее развитие сюжета. </w:t>
      </w:r>
    </w:p>
    <w:p w:rsidR="00E3453E" w:rsidRPr="008F3EF2" w:rsidRDefault="00B53BBD" w:rsidP="00B14049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77" w:firstLine="425"/>
        <w:jc w:val="both"/>
        <w:rPr>
          <w:rFonts w:ascii="Times New Roman" w:eastAsia="MS Mincho" w:hAnsi="Times New Roman"/>
          <w:szCs w:val="24"/>
          <w:lang w:val="ru-RU"/>
        </w:rPr>
      </w:pPr>
      <w:r>
        <w:rPr>
          <w:rFonts w:ascii="Times New Roman" w:eastAsia="MS Mincho" w:hAnsi="Times New Roman"/>
          <w:szCs w:val="24"/>
          <w:lang w:val="ru-RU"/>
        </w:rPr>
        <w:t>Итак, для</w:t>
      </w:r>
      <w:r w:rsidR="004E53E8" w:rsidRPr="008F3EF2">
        <w:rPr>
          <w:rFonts w:ascii="Times New Roman" w:eastAsia="MS Mincho" w:hAnsi="Times New Roman"/>
          <w:szCs w:val="24"/>
          <w:lang w:val="ru-RU"/>
        </w:rPr>
        <w:t xml:space="preserve"> историй о </w:t>
      </w:r>
      <w:proofErr w:type="spellStart"/>
      <w:r w:rsidR="004E53E8" w:rsidRPr="008F3EF2">
        <w:rPr>
          <w:rFonts w:ascii="Times New Roman" w:eastAsia="MS Mincho" w:hAnsi="Times New Roman"/>
          <w:szCs w:val="24"/>
          <w:lang w:val="ru-RU"/>
        </w:rPr>
        <w:t>Ларре</w:t>
      </w:r>
      <w:proofErr w:type="spellEnd"/>
      <w:r w:rsidR="004E53E8" w:rsidRPr="008F3EF2">
        <w:rPr>
          <w:rFonts w:ascii="Times New Roman" w:eastAsia="MS Mincho" w:hAnsi="Times New Roman"/>
          <w:szCs w:val="24"/>
          <w:lang w:val="ru-RU"/>
        </w:rPr>
        <w:t xml:space="preserve"> и </w:t>
      </w:r>
      <w:proofErr w:type="spellStart"/>
      <w:r w:rsidR="004E53E8" w:rsidRPr="008F3EF2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r w:rsidR="004E53E8" w:rsidRPr="008F3EF2">
        <w:rPr>
          <w:rFonts w:ascii="Times New Roman" w:eastAsia="MS Mincho" w:hAnsi="Times New Roman"/>
          <w:szCs w:val="24"/>
          <w:lang w:val="ru-RU"/>
        </w:rPr>
        <w:t xml:space="preserve"> важнейшую роль играют тень и с</w:t>
      </w:r>
      <w:r>
        <w:rPr>
          <w:rFonts w:ascii="Times New Roman" w:eastAsia="MS Mincho" w:hAnsi="Times New Roman"/>
          <w:szCs w:val="24"/>
          <w:lang w:val="ru-RU"/>
        </w:rPr>
        <w:t>вет. Разумеется, здесь</w:t>
      </w:r>
      <w:r w:rsidR="004E53E8" w:rsidRPr="008F3EF2">
        <w:rPr>
          <w:rFonts w:ascii="Times New Roman" w:eastAsia="MS Mincho" w:hAnsi="Times New Roman"/>
          <w:szCs w:val="24"/>
          <w:lang w:val="ru-RU"/>
        </w:rPr>
        <w:t xml:space="preserve"> встречаются </w:t>
      </w:r>
      <w:r>
        <w:rPr>
          <w:rFonts w:ascii="Times New Roman" w:eastAsia="MS Mincho" w:hAnsi="Times New Roman"/>
          <w:szCs w:val="24"/>
          <w:lang w:val="ru-RU"/>
        </w:rPr>
        <w:t xml:space="preserve">и </w:t>
      </w:r>
      <w:r w:rsidR="004E53E8" w:rsidRPr="008F3EF2">
        <w:rPr>
          <w:rFonts w:ascii="Times New Roman" w:eastAsia="MS Mincho" w:hAnsi="Times New Roman"/>
          <w:szCs w:val="24"/>
          <w:lang w:val="ru-RU"/>
        </w:rPr>
        <w:t xml:space="preserve">отдельные цвета: «кроваво-красная луна», «сизый клочок облака», «голубые огоньки». Но гораздо большее значение придаётся свету и тени, их особенностям и качествам. Рассказчика интересовал не столько цвет, сколько странные, загадочные свойства света и тени. </w:t>
      </w:r>
      <w:r w:rsidR="00D21553" w:rsidRPr="008F3EF2">
        <w:rPr>
          <w:rFonts w:ascii="Times New Roman" w:eastAsia="MS Mincho" w:hAnsi="Times New Roman"/>
          <w:szCs w:val="24"/>
          <w:lang w:val="ru-RU"/>
        </w:rPr>
        <w:t>В отличие</w:t>
      </w:r>
      <w:r w:rsidR="00483AE9" w:rsidRPr="008F3EF2">
        <w:rPr>
          <w:rFonts w:ascii="Times New Roman" w:eastAsia="MS Mincho" w:hAnsi="Times New Roman"/>
          <w:szCs w:val="24"/>
          <w:lang w:val="ru-RU"/>
        </w:rPr>
        <w:t xml:space="preserve"> от хора, который послужил прологом к рассказу о реальных событиях, введением к нереальным легендам стали необычные, иллюзорные явления. Внутри повествования противопоставление тени (или тьмы) и света приобретёт ещё более важное структурообразующее значени</w:t>
      </w:r>
      <w:r>
        <w:rPr>
          <w:rFonts w:ascii="Times New Roman" w:eastAsia="MS Mincho" w:hAnsi="Times New Roman"/>
          <w:szCs w:val="24"/>
          <w:lang w:val="ru-RU"/>
        </w:rPr>
        <w:t>е.</w:t>
      </w:r>
    </w:p>
    <w:p w:rsidR="00B026F5" w:rsidRPr="008F3EF2" w:rsidRDefault="00B026F5" w:rsidP="00B14049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77" w:firstLine="425"/>
        <w:jc w:val="both"/>
        <w:rPr>
          <w:rFonts w:ascii="Times New Roman" w:eastAsia="MS Mincho" w:hAnsi="Times New Roman"/>
          <w:szCs w:val="24"/>
          <w:lang w:val="ru-RU"/>
        </w:rPr>
      </w:pPr>
      <w:r w:rsidRPr="008F3EF2">
        <w:rPr>
          <w:rFonts w:ascii="Times New Roman" w:eastAsia="MS Mincho" w:hAnsi="Times New Roman"/>
          <w:szCs w:val="24"/>
          <w:lang w:val="ru-RU"/>
        </w:rPr>
        <w:t xml:space="preserve">Образы света и тьмы проходят сквозной темой через всё повествование о </w:t>
      </w:r>
      <w:proofErr w:type="spellStart"/>
      <w:r w:rsidRPr="008F3EF2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r w:rsidRPr="008F3EF2">
        <w:rPr>
          <w:rFonts w:ascii="Times New Roman" w:eastAsia="MS Mincho" w:hAnsi="Times New Roman"/>
          <w:szCs w:val="24"/>
          <w:lang w:val="ru-RU"/>
        </w:rPr>
        <w:t xml:space="preserve">. В начале тьма </w:t>
      </w:r>
      <w:r w:rsidR="00B53BBD">
        <w:rPr>
          <w:rFonts w:ascii="Times New Roman" w:eastAsia="MS Mincho" w:hAnsi="Times New Roman"/>
          <w:szCs w:val="24"/>
          <w:lang w:val="ru-RU"/>
        </w:rPr>
        <w:t>гнетёт свет, в конце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 он её побеждает. </w:t>
      </w:r>
      <w:r w:rsidR="00B53BBD">
        <w:rPr>
          <w:rFonts w:ascii="Times New Roman" w:eastAsia="MS Mincho" w:hAnsi="Times New Roman"/>
          <w:szCs w:val="24"/>
          <w:lang w:val="ru-RU"/>
        </w:rPr>
        <w:t>С</w:t>
      </w:r>
      <w:r w:rsidR="0079125E" w:rsidRPr="008F3EF2">
        <w:rPr>
          <w:rFonts w:ascii="Times New Roman" w:eastAsia="MS Mincho" w:hAnsi="Times New Roman"/>
          <w:szCs w:val="24"/>
          <w:lang w:val="ru-RU"/>
        </w:rPr>
        <w:t>опоставим их описание.</w:t>
      </w:r>
    </w:p>
    <w:p w:rsidR="0079125E" w:rsidRPr="008F3EF2" w:rsidRDefault="0079125E" w:rsidP="00B14049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77" w:firstLine="425"/>
        <w:jc w:val="both"/>
        <w:rPr>
          <w:rFonts w:ascii="Times New Roman" w:eastAsia="MS Mincho" w:hAnsi="Times New Roman"/>
          <w:szCs w:val="24"/>
          <w:lang w:val="ru-RU"/>
        </w:rPr>
      </w:pPr>
      <w:r w:rsidRPr="008F3EF2">
        <w:rPr>
          <w:rFonts w:ascii="Times New Roman" w:eastAsia="MS Mincho" w:hAnsi="Times New Roman"/>
          <w:szCs w:val="24"/>
          <w:lang w:val="ru-RU"/>
        </w:rPr>
        <w:t xml:space="preserve">Некий народ был оттеснён врагами в глубину непроходимого леса. Люди были напуганы чёрной мглой, впали в отчаяние, появились первые жертвы. В это тяжёлое время </w:t>
      </w:r>
      <w:proofErr w:type="spellStart"/>
      <w:r w:rsidRPr="008F3EF2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r w:rsidRPr="008F3EF2">
        <w:rPr>
          <w:rFonts w:ascii="Times New Roman" w:eastAsia="MS Mincho" w:hAnsi="Times New Roman"/>
          <w:szCs w:val="24"/>
          <w:lang w:val="ru-RU"/>
        </w:rPr>
        <w:t xml:space="preserve"> призвал всех решительно выбираться из леса. </w:t>
      </w:r>
      <w:r w:rsidR="00DC6AB4">
        <w:rPr>
          <w:rFonts w:ascii="Times New Roman" w:eastAsia="MS Mincho" w:hAnsi="Times New Roman"/>
          <w:szCs w:val="24"/>
          <w:lang w:val="ru-RU"/>
        </w:rPr>
        <w:t>Под его предводительством племя отправило</w:t>
      </w:r>
      <w:r w:rsidR="0004063B" w:rsidRPr="008F3EF2">
        <w:rPr>
          <w:rFonts w:ascii="Times New Roman" w:eastAsia="MS Mincho" w:hAnsi="Times New Roman"/>
          <w:szCs w:val="24"/>
          <w:lang w:val="ru-RU"/>
        </w:rPr>
        <w:t>сь в путь, но конца-края лесу видно не было. В этой сцене ужас, вызываемый тьмой, описан через олицетворение</w:t>
      </w:r>
      <w:proofErr w:type="gramStart"/>
      <w:r w:rsidR="00EE366E">
        <w:rPr>
          <w:rFonts w:ascii="Times New Roman" w:eastAsia="MS Mincho" w:hAnsi="Times New Roman"/>
          <w:szCs w:val="24"/>
          <w:lang w:val="ru-RU"/>
        </w:rPr>
        <w:t xml:space="preserve"> </w:t>
      </w:r>
      <w:r w:rsidR="0024537D">
        <w:rPr>
          <w:rFonts w:ascii="Times New Roman" w:eastAsia="MS Mincho" w:hAnsi="Times New Roman"/>
          <w:szCs w:val="24"/>
          <w:lang w:val="ru-RU"/>
        </w:rPr>
        <w:t>––</w:t>
      </w:r>
      <w:r w:rsidR="00EE366E">
        <w:rPr>
          <w:rFonts w:ascii="Times New Roman" w:eastAsia="MS Mincho" w:hAnsi="Times New Roman"/>
          <w:szCs w:val="24"/>
          <w:lang w:val="ru-RU"/>
        </w:rPr>
        <w:t xml:space="preserve"> </w:t>
      </w:r>
      <w:proofErr w:type="gramEnd"/>
      <w:r w:rsidR="00EE366E">
        <w:rPr>
          <w:rFonts w:ascii="Times New Roman" w:eastAsia="MS Mincho" w:hAnsi="Times New Roman"/>
          <w:szCs w:val="24"/>
          <w:lang w:val="ru-RU"/>
        </w:rPr>
        <w:t>приём, к которому автор прибегал и в других произведениях</w:t>
      </w:r>
      <w:r w:rsidR="00EE366E">
        <w:rPr>
          <w:rStyle w:val="ab"/>
          <w:rFonts w:ascii="Times New Roman" w:eastAsia="MS Mincho" w:hAnsi="Times New Roman"/>
          <w:szCs w:val="24"/>
          <w:lang w:val="ru-RU"/>
        </w:rPr>
        <w:footnoteReference w:id="8"/>
      </w:r>
      <w:r w:rsidR="00DC6AB4">
        <w:rPr>
          <w:rFonts w:ascii="Times New Roman" w:eastAsia="MS Mincho" w:hAnsi="Times New Roman"/>
          <w:szCs w:val="24"/>
          <w:lang w:val="ru-RU"/>
        </w:rPr>
        <w:t>. М</w:t>
      </w:r>
      <w:r w:rsidR="0004063B" w:rsidRPr="008F3EF2">
        <w:rPr>
          <w:rFonts w:ascii="Times New Roman" w:eastAsia="MS Mincho" w:hAnsi="Times New Roman"/>
          <w:szCs w:val="24"/>
          <w:lang w:val="ru-RU"/>
        </w:rPr>
        <w:t>гла была настолько густой, словно в лесу «собрались сразу все ночи, сколько было их</w:t>
      </w:r>
      <w:r w:rsidR="008C379B" w:rsidRPr="008F3EF2">
        <w:rPr>
          <w:rFonts w:ascii="Times New Roman" w:eastAsia="MS Mincho" w:hAnsi="Times New Roman"/>
          <w:szCs w:val="24"/>
          <w:lang w:val="ru-RU"/>
        </w:rPr>
        <w:t xml:space="preserve"> на свете</w:t>
      </w:r>
      <w:r w:rsidR="0004063B" w:rsidRPr="008F3EF2">
        <w:rPr>
          <w:rFonts w:ascii="Times New Roman" w:eastAsia="MS Mincho" w:hAnsi="Times New Roman"/>
          <w:szCs w:val="24"/>
          <w:lang w:val="ru-RU"/>
        </w:rPr>
        <w:t xml:space="preserve"> с </w:t>
      </w:r>
      <w:r w:rsidR="00EE366E">
        <w:rPr>
          <w:rFonts w:ascii="Times New Roman" w:eastAsia="MS Mincho" w:hAnsi="Times New Roman"/>
          <w:szCs w:val="24"/>
          <w:lang w:val="ru-RU"/>
        </w:rPr>
        <w:t>той поры, как он родился» (I</w:t>
      </w:r>
      <w:r w:rsidR="000E7827">
        <w:rPr>
          <w:rFonts w:ascii="Times New Roman" w:eastAsia="MS Mincho" w:hAnsi="Times New Roman"/>
          <w:szCs w:val="24"/>
          <w:lang w:val="ru-RU"/>
        </w:rPr>
        <w:t xml:space="preserve">, </w:t>
      </w:r>
      <w:proofErr w:type="spellStart"/>
      <w:r w:rsidR="000E7827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="000E7827">
        <w:rPr>
          <w:rFonts w:ascii="Times New Roman" w:eastAsia="MS Mincho" w:hAnsi="Times New Roman"/>
          <w:szCs w:val="24"/>
          <w:lang w:val="ru-RU"/>
        </w:rPr>
        <w:t>. </w:t>
      </w:r>
      <w:r w:rsidR="00EE366E">
        <w:rPr>
          <w:rFonts w:ascii="Times New Roman" w:eastAsia="MS Mincho" w:hAnsi="Times New Roman"/>
          <w:szCs w:val="24"/>
          <w:lang w:val="ru-RU"/>
        </w:rPr>
        <w:t>94)</w:t>
      </w:r>
      <w:r w:rsidR="008C379B" w:rsidRPr="008F3EF2">
        <w:rPr>
          <w:rFonts w:ascii="Times New Roman" w:eastAsia="MS Mincho" w:hAnsi="Times New Roman"/>
          <w:szCs w:val="24"/>
          <w:lang w:val="ru-RU"/>
        </w:rPr>
        <w:t>. И даже свет служил лишь для отражения жуткой тьмы. В свете молний деревья «казались живыми, простирающими вокруг людей, уходивших из плена тьмы, корявые, длинные руки, сплетая их в густую с</w:t>
      </w:r>
      <w:r w:rsidR="00B631B2" w:rsidRPr="008F3EF2">
        <w:rPr>
          <w:rFonts w:ascii="Times New Roman" w:eastAsia="MS Mincho" w:hAnsi="Times New Roman"/>
          <w:szCs w:val="24"/>
          <w:lang w:val="ru-RU"/>
        </w:rPr>
        <w:t>е</w:t>
      </w:r>
      <w:r w:rsidR="00EE366E">
        <w:rPr>
          <w:rFonts w:ascii="Times New Roman" w:eastAsia="MS Mincho" w:hAnsi="Times New Roman"/>
          <w:szCs w:val="24"/>
          <w:lang w:val="ru-RU"/>
        </w:rPr>
        <w:t>ть, пытаясь остановить людей» (I</w:t>
      </w:r>
      <w:r w:rsidR="000E7827">
        <w:rPr>
          <w:rFonts w:ascii="Times New Roman" w:eastAsia="MS Mincho" w:hAnsi="Times New Roman"/>
          <w:szCs w:val="24"/>
          <w:lang w:val="ru-RU"/>
        </w:rPr>
        <w:t xml:space="preserve">, </w:t>
      </w:r>
      <w:proofErr w:type="spellStart"/>
      <w:r w:rsidR="000E7827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="000E7827">
        <w:rPr>
          <w:rFonts w:ascii="Times New Roman" w:eastAsia="MS Mincho" w:hAnsi="Times New Roman"/>
          <w:szCs w:val="24"/>
          <w:lang w:val="ru-RU"/>
        </w:rPr>
        <w:t>. </w:t>
      </w:r>
      <w:r w:rsidR="00EE366E">
        <w:rPr>
          <w:rFonts w:ascii="Times New Roman" w:eastAsia="MS Mincho" w:hAnsi="Times New Roman"/>
          <w:szCs w:val="24"/>
          <w:lang w:val="ru-RU"/>
        </w:rPr>
        <w:t>94)</w:t>
      </w:r>
      <w:r w:rsidR="00DC6AB4">
        <w:rPr>
          <w:rFonts w:ascii="Times New Roman" w:eastAsia="MS Mincho" w:hAnsi="Times New Roman"/>
          <w:szCs w:val="24"/>
          <w:lang w:val="ru-RU"/>
        </w:rPr>
        <w:t xml:space="preserve">. Мгла </w:t>
      </w:r>
      <w:r w:rsidR="008C379B" w:rsidRPr="008F3EF2">
        <w:rPr>
          <w:rFonts w:ascii="Times New Roman" w:eastAsia="MS Mincho" w:hAnsi="Times New Roman"/>
          <w:szCs w:val="24"/>
          <w:lang w:val="ru-RU"/>
        </w:rPr>
        <w:t xml:space="preserve">выступает как нечто одушевлённое и злобное, молнии лишь увеличивают страх людей, высвечивая страшные тени деревьев. </w:t>
      </w:r>
    </w:p>
    <w:p w:rsidR="00A804DB" w:rsidRPr="008F3EF2" w:rsidRDefault="00DC6AB4" w:rsidP="00B14049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77" w:firstLine="425"/>
        <w:jc w:val="both"/>
        <w:rPr>
          <w:rFonts w:ascii="Times New Roman" w:eastAsia="MS Mincho" w:hAnsi="Times New Roman"/>
          <w:szCs w:val="24"/>
          <w:lang w:val="ru-RU"/>
        </w:rPr>
      </w:pPr>
      <w:r>
        <w:rPr>
          <w:rFonts w:ascii="Times New Roman" w:eastAsia="MS Mincho" w:hAnsi="Times New Roman"/>
          <w:szCs w:val="24"/>
          <w:lang w:val="ru-RU"/>
        </w:rPr>
        <w:t>В противоположность этому</w:t>
      </w:r>
      <w:r w:rsidR="00624E6D" w:rsidRPr="008F3EF2">
        <w:rPr>
          <w:rFonts w:ascii="Times New Roman" w:eastAsia="MS Mincho" w:hAnsi="Times New Roman"/>
          <w:szCs w:val="24"/>
          <w:lang w:val="ru-RU"/>
        </w:rPr>
        <w:t xml:space="preserve"> в кульминации сказания яркий свет горящего </w:t>
      </w:r>
      <w:r w:rsidR="005F1388">
        <w:rPr>
          <w:rFonts w:ascii="Times New Roman" w:eastAsia="MS Mincho" w:hAnsi="Times New Roman"/>
          <w:szCs w:val="24"/>
          <w:lang w:val="ru-RU"/>
        </w:rPr>
        <w:t xml:space="preserve">сердца </w:t>
      </w:r>
      <w:proofErr w:type="spellStart"/>
      <w:r w:rsidR="005F1388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r w:rsidR="005F1388">
        <w:rPr>
          <w:rFonts w:ascii="Times New Roman" w:eastAsia="MS Mincho" w:hAnsi="Times New Roman"/>
          <w:szCs w:val="24"/>
          <w:lang w:val="ru-RU"/>
        </w:rPr>
        <w:t xml:space="preserve"> прогоняет мглу: «</w:t>
      </w:r>
      <w:r w:rsidR="00624E6D" w:rsidRPr="008F3EF2">
        <w:rPr>
          <w:rFonts w:ascii="Times New Roman" w:eastAsia="MS Mincho" w:hAnsi="Times New Roman"/>
          <w:szCs w:val="24"/>
          <w:lang w:val="ru-RU"/>
        </w:rPr>
        <w:t>тьма разлетелась от света его и там, глубоко в лесу, дрожа</w:t>
      </w:r>
      <w:r w:rsidR="00B631B2" w:rsidRPr="008F3EF2">
        <w:rPr>
          <w:rFonts w:ascii="Times New Roman" w:eastAsia="MS Mincho" w:hAnsi="Times New Roman"/>
          <w:szCs w:val="24"/>
          <w:lang w:val="ru-RU"/>
        </w:rPr>
        <w:t>щая, пала в гнило</w:t>
      </w:r>
      <w:r w:rsidR="00EE366E">
        <w:rPr>
          <w:rFonts w:ascii="Times New Roman" w:eastAsia="MS Mincho" w:hAnsi="Times New Roman"/>
          <w:szCs w:val="24"/>
          <w:lang w:val="ru-RU"/>
        </w:rPr>
        <w:t>й зев болота» (I</w:t>
      </w:r>
      <w:r w:rsidR="000E7827">
        <w:rPr>
          <w:rFonts w:ascii="Times New Roman" w:eastAsia="MS Mincho" w:hAnsi="Times New Roman"/>
          <w:szCs w:val="24"/>
          <w:lang w:val="ru-RU"/>
        </w:rPr>
        <w:t xml:space="preserve">, </w:t>
      </w:r>
      <w:proofErr w:type="spellStart"/>
      <w:r w:rsidR="000E7827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="000E7827">
        <w:rPr>
          <w:rFonts w:ascii="Times New Roman" w:eastAsia="MS Mincho" w:hAnsi="Times New Roman"/>
          <w:szCs w:val="24"/>
          <w:lang w:val="ru-RU"/>
        </w:rPr>
        <w:t>. </w:t>
      </w:r>
      <w:r w:rsidR="00EE366E">
        <w:rPr>
          <w:rFonts w:ascii="Times New Roman" w:eastAsia="MS Mincho" w:hAnsi="Times New Roman"/>
          <w:szCs w:val="24"/>
          <w:lang w:val="ru-RU"/>
        </w:rPr>
        <w:t>95)</w:t>
      </w:r>
      <w:r w:rsidR="00624E6D" w:rsidRPr="008F3EF2">
        <w:rPr>
          <w:rFonts w:ascii="Times New Roman" w:eastAsia="MS Mincho" w:hAnsi="Times New Roman"/>
          <w:szCs w:val="24"/>
          <w:lang w:val="ru-RU"/>
        </w:rPr>
        <w:t>. Благодаря олицетворению мгла, являющаяся лишь восприни</w:t>
      </w:r>
      <w:r w:rsidR="00D21553" w:rsidRPr="008F3EF2">
        <w:rPr>
          <w:rFonts w:ascii="Times New Roman" w:eastAsia="MS Mincho" w:hAnsi="Times New Roman"/>
          <w:szCs w:val="24"/>
          <w:lang w:val="ru-RU"/>
        </w:rPr>
        <w:t>маемым органами зрения явлением</w:t>
      </w:r>
      <w:r w:rsidR="00624E6D" w:rsidRPr="008F3EF2">
        <w:rPr>
          <w:rFonts w:ascii="Times New Roman" w:eastAsia="MS Mincho" w:hAnsi="Times New Roman"/>
          <w:szCs w:val="24"/>
          <w:lang w:val="ru-RU"/>
        </w:rPr>
        <w:t>, убежала «дрожа». Да и свет, с ней сражающийся, перестал быть просто раздражителем для зрительного нерва. В мо</w:t>
      </w:r>
      <w:r w:rsidR="005F1388">
        <w:rPr>
          <w:rFonts w:ascii="Times New Roman" w:eastAsia="MS Mincho" w:hAnsi="Times New Roman"/>
          <w:szCs w:val="24"/>
          <w:lang w:val="ru-RU"/>
        </w:rPr>
        <w:t xml:space="preserve">мент выхода людей из леса </w:t>
      </w:r>
      <w:r w:rsidR="00624E6D" w:rsidRPr="008F3EF2">
        <w:rPr>
          <w:rFonts w:ascii="Times New Roman" w:eastAsia="MS Mincho" w:hAnsi="Times New Roman"/>
          <w:szCs w:val="24"/>
          <w:lang w:val="ru-RU"/>
        </w:rPr>
        <w:t xml:space="preserve">дано контрастное описание </w:t>
      </w:r>
      <w:r w:rsidR="00624E6D" w:rsidRPr="008F3EF2">
        <w:rPr>
          <w:rFonts w:ascii="Times New Roman" w:eastAsia="MS Mincho" w:hAnsi="Times New Roman"/>
          <w:szCs w:val="24"/>
          <w:lang w:val="ru-RU"/>
        </w:rPr>
        <w:lastRenderedPageBreak/>
        <w:t>мира света и мира тьмы: «Гроза была</w:t>
      </w:r>
      <w:proofErr w:type="gramStart"/>
      <w:r w:rsidR="00624E6D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 w:rsidR="00624E6D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proofErr w:type="gramEnd"/>
      <w:r w:rsidR="00624E6D" w:rsidRPr="008F3EF2">
        <w:rPr>
          <w:rFonts w:ascii="Times New Roman" w:eastAsia="MS Mincho" w:hAnsi="Times New Roman"/>
          <w:szCs w:val="24"/>
          <w:lang w:val="ru-RU"/>
        </w:rPr>
        <w:t xml:space="preserve">там, сзади них, над лесом, а тут сияло солнце, </w:t>
      </w:r>
      <w:r w:rsidR="004B4322" w:rsidRPr="004B4322">
        <w:rPr>
          <w:rFonts w:ascii="Times New Roman" w:eastAsia="MS Mincho" w:hAnsi="Times New Roman"/>
          <w:szCs w:val="24"/>
          <w:lang w:val="ru-RU"/>
        </w:rPr>
        <w:t>&lt;</w:t>
      </w:r>
      <w:r w:rsidR="00624E6D" w:rsidRPr="008F3EF2">
        <w:rPr>
          <w:rFonts w:ascii="Times New Roman" w:eastAsia="MS Mincho" w:hAnsi="Times New Roman"/>
          <w:szCs w:val="24"/>
          <w:lang w:val="ru-RU"/>
        </w:rPr>
        <w:t>…</w:t>
      </w:r>
      <w:r w:rsidR="004B4322">
        <w:rPr>
          <w:rFonts w:ascii="Times New Roman" w:eastAsia="MS Mincho" w:hAnsi="Times New Roman"/>
          <w:szCs w:val="24"/>
          <w:lang w:val="ru-RU"/>
        </w:rPr>
        <w:t>&gt;</w:t>
      </w:r>
      <w:r w:rsidR="00624E6D" w:rsidRPr="008F3EF2">
        <w:rPr>
          <w:rFonts w:ascii="Times New Roman" w:eastAsia="MS Mincho" w:hAnsi="Times New Roman"/>
          <w:szCs w:val="24"/>
          <w:lang w:val="ru-RU"/>
        </w:rPr>
        <w:t xml:space="preserve"> блестела трава </w:t>
      </w:r>
      <w:r w:rsidR="004B4322">
        <w:rPr>
          <w:rFonts w:ascii="Times New Roman" w:eastAsia="MS Mincho" w:hAnsi="Times New Roman"/>
          <w:szCs w:val="24"/>
          <w:lang w:val="ru-RU"/>
        </w:rPr>
        <w:t>&lt;</w:t>
      </w:r>
      <w:r w:rsidR="00624E6D" w:rsidRPr="008F3EF2">
        <w:rPr>
          <w:rFonts w:ascii="Times New Roman" w:eastAsia="MS Mincho" w:hAnsi="Times New Roman"/>
          <w:szCs w:val="24"/>
          <w:lang w:val="ru-RU"/>
        </w:rPr>
        <w:t>…</w:t>
      </w:r>
      <w:r w:rsidR="004B4322">
        <w:rPr>
          <w:rFonts w:ascii="Times New Roman" w:eastAsia="MS Mincho" w:hAnsi="Times New Roman"/>
          <w:szCs w:val="24"/>
          <w:lang w:val="ru-RU"/>
        </w:rPr>
        <w:t>&gt;</w:t>
      </w:r>
      <w:r w:rsidR="00624E6D" w:rsidRPr="008F3EF2">
        <w:rPr>
          <w:rFonts w:ascii="Times New Roman" w:eastAsia="MS Mincho" w:hAnsi="Times New Roman"/>
          <w:szCs w:val="24"/>
          <w:lang w:val="ru-RU"/>
        </w:rPr>
        <w:t xml:space="preserve"> и </w:t>
      </w:r>
      <w:r w:rsidR="004B4322">
        <w:rPr>
          <w:rFonts w:ascii="Times New Roman" w:eastAsia="MS Mincho" w:hAnsi="Times New Roman"/>
          <w:szCs w:val="24"/>
          <w:lang w:val="ru-RU"/>
        </w:rPr>
        <w:t>&lt;</w:t>
      </w:r>
      <w:r w:rsidR="00EE366E">
        <w:rPr>
          <w:rFonts w:ascii="Times New Roman" w:eastAsia="MS Mincho" w:hAnsi="Times New Roman"/>
          <w:szCs w:val="24"/>
          <w:lang w:val="ru-RU"/>
        </w:rPr>
        <w:t>…</w:t>
      </w:r>
      <w:r w:rsidR="004B4322">
        <w:rPr>
          <w:rFonts w:ascii="Times New Roman" w:eastAsia="MS Mincho" w:hAnsi="Times New Roman"/>
          <w:szCs w:val="24"/>
          <w:lang w:val="ru-RU"/>
        </w:rPr>
        <w:t>&gt;</w:t>
      </w:r>
      <w:r w:rsidR="00EE366E">
        <w:rPr>
          <w:rFonts w:ascii="Times New Roman" w:eastAsia="MS Mincho" w:hAnsi="Times New Roman"/>
          <w:szCs w:val="24"/>
          <w:lang w:val="ru-RU"/>
        </w:rPr>
        <w:t xml:space="preserve"> сверкала река» (I</w:t>
      </w:r>
      <w:r w:rsidR="000E7827">
        <w:rPr>
          <w:rFonts w:ascii="Times New Roman" w:eastAsia="MS Mincho" w:hAnsi="Times New Roman"/>
          <w:szCs w:val="24"/>
          <w:lang w:val="ru-RU"/>
        </w:rPr>
        <w:t xml:space="preserve">, </w:t>
      </w:r>
      <w:proofErr w:type="spellStart"/>
      <w:r w:rsidR="000E7827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="000E7827">
        <w:rPr>
          <w:rFonts w:ascii="Times New Roman" w:eastAsia="MS Mincho" w:hAnsi="Times New Roman"/>
          <w:szCs w:val="24"/>
          <w:lang w:val="ru-RU"/>
        </w:rPr>
        <w:t>. </w:t>
      </w:r>
      <w:r w:rsidR="00EE366E">
        <w:rPr>
          <w:rFonts w:ascii="Times New Roman" w:eastAsia="MS Mincho" w:hAnsi="Times New Roman"/>
          <w:szCs w:val="24"/>
          <w:lang w:val="ru-RU"/>
        </w:rPr>
        <w:t>96)</w:t>
      </w:r>
      <w:r w:rsidR="001031BB" w:rsidRPr="008F3EF2">
        <w:rPr>
          <w:rFonts w:ascii="Times New Roman" w:eastAsia="MS Mincho" w:hAnsi="Times New Roman"/>
          <w:szCs w:val="24"/>
          <w:lang w:val="ru-RU"/>
        </w:rPr>
        <w:t xml:space="preserve">. </w:t>
      </w:r>
      <w:r w:rsidR="00815108" w:rsidRPr="008F3EF2">
        <w:rPr>
          <w:rFonts w:ascii="Times New Roman" w:eastAsia="MS Mincho" w:hAnsi="Times New Roman"/>
          <w:szCs w:val="24"/>
          <w:lang w:val="ru-RU"/>
        </w:rPr>
        <w:t>И свет, и тьма изображены как сущнос</w:t>
      </w:r>
      <w:r w:rsidR="005F1388">
        <w:rPr>
          <w:rFonts w:ascii="Times New Roman" w:eastAsia="MS Mincho" w:hAnsi="Times New Roman"/>
          <w:szCs w:val="24"/>
          <w:lang w:val="ru-RU"/>
        </w:rPr>
        <w:t xml:space="preserve">ти сверхъестественные. Свет </w:t>
      </w:r>
      <w:r w:rsidR="00815108" w:rsidRPr="008F3EF2">
        <w:rPr>
          <w:rFonts w:ascii="Times New Roman" w:eastAsia="MS Mincho" w:hAnsi="Times New Roman"/>
          <w:szCs w:val="24"/>
          <w:lang w:val="ru-RU"/>
        </w:rPr>
        <w:t xml:space="preserve">противопоставлен тьме как добро и зло, счастье и горе. Такое противопоставление перекликается с греческими мифами </w:t>
      </w:r>
      <w:r w:rsidR="005F1388">
        <w:rPr>
          <w:rFonts w:ascii="Times New Roman" w:eastAsia="MS Mincho" w:hAnsi="Times New Roman"/>
          <w:szCs w:val="24"/>
          <w:lang w:val="ru-RU"/>
        </w:rPr>
        <w:t>и даже христианскими образами</w:t>
      </w:r>
      <w:r w:rsidR="00815108" w:rsidRPr="008F3EF2">
        <w:rPr>
          <w:rFonts w:ascii="Times New Roman" w:eastAsia="MS Mincho" w:hAnsi="Times New Roman"/>
          <w:szCs w:val="24"/>
          <w:lang w:val="ru-RU"/>
        </w:rPr>
        <w:t>. Возникают очевидные ассоциации с Прометеем и Христом</w:t>
      </w:r>
      <w:r w:rsidR="00EE366E">
        <w:rPr>
          <w:rStyle w:val="ab"/>
          <w:rFonts w:ascii="Times New Roman" w:eastAsia="MS Mincho" w:hAnsi="Times New Roman"/>
          <w:szCs w:val="24"/>
          <w:lang w:val="ru-RU"/>
        </w:rPr>
        <w:footnoteReference w:id="9"/>
      </w:r>
      <w:r w:rsidR="00815108" w:rsidRPr="008F3EF2">
        <w:rPr>
          <w:rFonts w:ascii="Times New Roman" w:eastAsia="MS Mincho" w:hAnsi="Times New Roman"/>
          <w:szCs w:val="24"/>
          <w:lang w:val="ru-RU"/>
        </w:rPr>
        <w:t xml:space="preserve">. Но, в отличие от мифических героев, </w:t>
      </w:r>
      <w:proofErr w:type="spellStart"/>
      <w:r w:rsidR="00815108" w:rsidRPr="008F3EF2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r w:rsidR="00815108" w:rsidRPr="008F3EF2">
        <w:rPr>
          <w:rFonts w:ascii="Times New Roman" w:eastAsia="MS Mincho" w:hAnsi="Times New Roman"/>
          <w:szCs w:val="24"/>
          <w:lang w:val="ru-RU"/>
        </w:rPr>
        <w:t xml:space="preserve"> изображён как страстный человек. Это чётко прослеживается в сцене, гд</w:t>
      </w:r>
      <w:r w:rsidR="005F1388">
        <w:rPr>
          <w:rFonts w:ascii="Times New Roman" w:eastAsia="MS Mincho" w:hAnsi="Times New Roman"/>
          <w:szCs w:val="24"/>
          <w:lang w:val="ru-RU"/>
        </w:rPr>
        <w:t>е он разрывает себе грудь</w:t>
      </w:r>
      <w:proofErr w:type="gramStart"/>
      <w:r w:rsidR="005F1388">
        <w:rPr>
          <w:rFonts w:ascii="Times New Roman" w:eastAsia="MS Mincho" w:hAnsi="Times New Roman"/>
          <w:szCs w:val="24"/>
          <w:lang w:val="ru-RU"/>
        </w:rPr>
        <w:t>.</w:t>
      </w:r>
      <w:proofErr w:type="gramEnd"/>
      <w:r w:rsidR="005F1388">
        <w:rPr>
          <w:rFonts w:ascii="Times New Roman" w:eastAsia="MS Mincho" w:hAnsi="Times New Roman"/>
          <w:szCs w:val="24"/>
          <w:lang w:val="ru-RU"/>
        </w:rPr>
        <w:t xml:space="preserve"> Горький</w:t>
      </w:r>
      <w:r w:rsidR="00815108" w:rsidRPr="008F3EF2">
        <w:rPr>
          <w:rFonts w:ascii="Times New Roman" w:eastAsia="MS Mincho" w:hAnsi="Times New Roman"/>
          <w:szCs w:val="24"/>
          <w:lang w:val="ru-RU"/>
        </w:rPr>
        <w:t xml:space="preserve"> подробно оп</w:t>
      </w:r>
      <w:r w:rsidR="00A9332F" w:rsidRPr="008F3EF2">
        <w:rPr>
          <w:rFonts w:ascii="Times New Roman" w:eastAsia="MS Mincho" w:hAnsi="Times New Roman"/>
          <w:szCs w:val="24"/>
          <w:lang w:val="ru-RU"/>
        </w:rPr>
        <w:t xml:space="preserve">исывает изменения в его эмоциях, предшествующих этому чуду, и чувства героя </w:t>
      </w:r>
      <w:r w:rsidR="005F1388">
        <w:rPr>
          <w:rFonts w:ascii="Times New Roman" w:eastAsia="MS Mincho" w:hAnsi="Times New Roman"/>
          <w:szCs w:val="24"/>
          <w:lang w:val="ru-RU"/>
        </w:rPr>
        <w:t xml:space="preserve">прочитываются как </w:t>
      </w:r>
      <w:proofErr w:type="gramStart"/>
      <w:r w:rsidR="00A9332F" w:rsidRPr="008F3EF2">
        <w:rPr>
          <w:rFonts w:ascii="Times New Roman" w:eastAsia="MS Mincho" w:hAnsi="Times New Roman"/>
          <w:szCs w:val="24"/>
          <w:lang w:val="ru-RU"/>
        </w:rPr>
        <w:t>очень человеческие</w:t>
      </w:r>
      <w:proofErr w:type="gramEnd"/>
      <w:r w:rsidR="00A9332F" w:rsidRPr="008F3EF2">
        <w:rPr>
          <w:rFonts w:ascii="Times New Roman" w:eastAsia="MS Mincho" w:hAnsi="Times New Roman"/>
          <w:szCs w:val="24"/>
          <w:lang w:val="ru-RU"/>
        </w:rPr>
        <w:t xml:space="preserve"> и понятные. Особенно это заметно в сопоставлении с «сердцем» </w:t>
      </w:r>
      <w:proofErr w:type="spellStart"/>
      <w:r w:rsidR="00A9332F" w:rsidRPr="008F3EF2">
        <w:rPr>
          <w:rFonts w:ascii="Times New Roman" w:eastAsia="MS Mincho" w:hAnsi="Times New Roman"/>
          <w:szCs w:val="24"/>
          <w:lang w:val="ru-RU"/>
        </w:rPr>
        <w:t>Ларры</w:t>
      </w:r>
      <w:proofErr w:type="spellEnd"/>
      <w:r w:rsidR="00A9332F" w:rsidRPr="008F3EF2">
        <w:rPr>
          <w:rFonts w:ascii="Times New Roman" w:eastAsia="MS Mincho" w:hAnsi="Times New Roman"/>
          <w:szCs w:val="24"/>
          <w:lang w:val="ru-RU"/>
        </w:rPr>
        <w:t>.</w:t>
      </w:r>
    </w:p>
    <w:p w:rsidR="001757EA" w:rsidRPr="008F3EF2" w:rsidRDefault="001757EA" w:rsidP="00B14049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77" w:firstLine="425"/>
        <w:jc w:val="both"/>
        <w:rPr>
          <w:rFonts w:ascii="Times New Roman" w:eastAsia="MS Mincho" w:hAnsi="Times New Roman"/>
          <w:szCs w:val="24"/>
          <w:lang w:val="ru-RU"/>
        </w:rPr>
      </w:pPr>
      <w:r w:rsidRPr="008F3EF2">
        <w:rPr>
          <w:rFonts w:ascii="Times New Roman" w:eastAsia="MS Mincho" w:hAnsi="Times New Roman"/>
          <w:szCs w:val="24"/>
          <w:lang w:val="ru-RU"/>
        </w:rPr>
        <w:t xml:space="preserve">И </w:t>
      </w:r>
      <w:proofErr w:type="spellStart"/>
      <w:r w:rsidRPr="008F3EF2">
        <w:rPr>
          <w:rFonts w:ascii="Times New Roman" w:eastAsia="MS Mincho" w:hAnsi="Times New Roman"/>
          <w:szCs w:val="24"/>
          <w:lang w:val="ru-RU"/>
        </w:rPr>
        <w:t>Ларра</w:t>
      </w:r>
      <w:proofErr w:type="spellEnd"/>
      <w:r w:rsidRPr="008F3EF2">
        <w:rPr>
          <w:rFonts w:ascii="Times New Roman" w:eastAsia="MS Mincho" w:hAnsi="Times New Roman"/>
          <w:szCs w:val="24"/>
          <w:lang w:val="ru-RU"/>
        </w:rPr>
        <w:t xml:space="preserve">, и </w:t>
      </w:r>
      <w:proofErr w:type="spellStart"/>
      <w:r w:rsidRPr="008F3EF2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proofErr w:type="gramStart"/>
      <w:r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proofErr w:type="gramEnd"/>
      <w:r w:rsidRPr="008F3EF2">
        <w:rPr>
          <w:rFonts w:ascii="Times New Roman" w:eastAsia="MS Mincho" w:hAnsi="Times New Roman"/>
          <w:szCs w:val="24"/>
          <w:lang w:val="ru-RU"/>
        </w:rPr>
        <w:t>гордые люди, стоящие наособицу от народ</w:t>
      </w:r>
      <w:r w:rsidR="004B4322">
        <w:rPr>
          <w:rFonts w:ascii="Times New Roman" w:eastAsia="MS Mincho" w:hAnsi="Times New Roman"/>
          <w:szCs w:val="24"/>
          <w:lang w:val="ru-RU"/>
        </w:rPr>
        <w:t xml:space="preserve">а. Если рассматривать только это их качество, можно прийти к </w:t>
      </w:r>
      <w:r w:rsidRPr="008F3EF2">
        <w:rPr>
          <w:rFonts w:ascii="Times New Roman" w:eastAsia="MS Mincho" w:hAnsi="Times New Roman"/>
          <w:szCs w:val="24"/>
          <w:lang w:val="ru-RU"/>
        </w:rPr>
        <w:t>ошибочному</w:t>
      </w:r>
      <w:r w:rsidR="004B4322">
        <w:rPr>
          <w:rFonts w:ascii="Times New Roman" w:eastAsia="MS Mincho" w:hAnsi="Times New Roman"/>
          <w:szCs w:val="24"/>
          <w:lang w:val="ru-RU"/>
        </w:rPr>
        <w:t xml:space="preserve"> 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выводу, что </w:t>
      </w:r>
      <w:proofErr w:type="spellStart"/>
      <w:r w:rsidRPr="008F3EF2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r w:rsidRPr="008F3EF2">
        <w:rPr>
          <w:rFonts w:ascii="Times New Roman" w:eastAsia="MS Mincho" w:hAnsi="Times New Roman"/>
          <w:szCs w:val="24"/>
          <w:lang w:val="ru-RU"/>
        </w:rPr>
        <w:t xml:space="preserve"> действовал не из любви к окружающим, а в ответ на их сомнения в его способности проложить путь из леса. Иными словами, </w:t>
      </w:r>
      <w:r w:rsidR="00EF78E6" w:rsidRPr="008F3EF2">
        <w:rPr>
          <w:rFonts w:ascii="Times New Roman" w:eastAsia="MS Mincho" w:hAnsi="Times New Roman"/>
          <w:szCs w:val="24"/>
          <w:lang w:val="ru-RU"/>
        </w:rPr>
        <w:t>можно прийти к неверному заключению</w:t>
      </w:r>
      <w:r w:rsidR="004B4322">
        <w:rPr>
          <w:rFonts w:ascii="Times New Roman" w:eastAsia="MS Mincho" w:hAnsi="Times New Roman"/>
          <w:szCs w:val="24"/>
          <w:lang w:val="ru-RU"/>
        </w:rPr>
        <w:t xml:space="preserve">, как сделал, например, </w:t>
      </w:r>
      <w:r w:rsidR="008E4A1F">
        <w:rPr>
          <w:rFonts w:ascii="Times New Roman" w:eastAsia="MS Mincho" w:hAnsi="Times New Roman"/>
          <w:szCs w:val="24"/>
          <w:lang w:val="ru-RU"/>
        </w:rPr>
        <w:t>А. </w:t>
      </w:r>
      <w:proofErr w:type="spellStart"/>
      <w:r w:rsidR="004B4322">
        <w:rPr>
          <w:rFonts w:ascii="Times New Roman" w:eastAsia="MS Mincho" w:hAnsi="Times New Roman"/>
          <w:szCs w:val="24"/>
          <w:lang w:val="ru-RU"/>
        </w:rPr>
        <w:t>Барратт</w:t>
      </w:r>
      <w:proofErr w:type="spellEnd"/>
      <w:r w:rsidR="00EF78E6" w:rsidRPr="008F3EF2">
        <w:rPr>
          <w:rFonts w:ascii="Times New Roman" w:eastAsia="MS Mincho" w:hAnsi="Times New Roman"/>
          <w:szCs w:val="24"/>
          <w:lang w:val="ru-RU"/>
        </w:rPr>
        <w:t>, что герой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 вырвал своё сердце исключительно п</w:t>
      </w:r>
      <w:r w:rsidR="00FF2526" w:rsidRPr="008F3EF2">
        <w:rPr>
          <w:rFonts w:ascii="Times New Roman" w:eastAsia="MS Mincho" w:hAnsi="Times New Roman"/>
          <w:szCs w:val="24"/>
          <w:lang w:val="ru-RU"/>
        </w:rPr>
        <w:t>о причине обуявшей его гордыни</w:t>
      </w:r>
      <w:r w:rsidR="004B4322">
        <w:rPr>
          <w:rStyle w:val="ab"/>
          <w:rFonts w:ascii="Times New Roman" w:eastAsia="MS Mincho" w:hAnsi="Times New Roman"/>
          <w:szCs w:val="24"/>
          <w:lang w:val="ru-RU"/>
        </w:rPr>
        <w:footnoteReference w:id="10"/>
      </w:r>
      <w:r w:rsidRPr="008F3EF2">
        <w:rPr>
          <w:rFonts w:ascii="Times New Roman" w:eastAsia="MS Mincho" w:hAnsi="Times New Roman"/>
          <w:szCs w:val="24"/>
          <w:lang w:val="ru-RU"/>
        </w:rPr>
        <w:t xml:space="preserve">. </w:t>
      </w:r>
      <w:r w:rsidR="0004412B" w:rsidRPr="008F3EF2">
        <w:rPr>
          <w:rFonts w:ascii="Times New Roman" w:eastAsia="MS Mincho" w:hAnsi="Times New Roman"/>
          <w:szCs w:val="24"/>
          <w:lang w:val="ru-RU"/>
        </w:rPr>
        <w:t xml:space="preserve">Однако изображения </w:t>
      </w:r>
      <w:proofErr w:type="spellStart"/>
      <w:r w:rsidR="0004412B" w:rsidRPr="008F3EF2">
        <w:rPr>
          <w:rFonts w:ascii="Times New Roman" w:eastAsia="MS Mincho" w:hAnsi="Times New Roman"/>
          <w:szCs w:val="24"/>
          <w:lang w:val="ru-RU"/>
        </w:rPr>
        <w:t>Ларры</w:t>
      </w:r>
      <w:proofErr w:type="spellEnd"/>
      <w:r w:rsidR="0004412B" w:rsidRPr="008F3EF2">
        <w:rPr>
          <w:rFonts w:ascii="Times New Roman" w:eastAsia="MS Mincho" w:hAnsi="Times New Roman"/>
          <w:szCs w:val="24"/>
          <w:lang w:val="ru-RU"/>
        </w:rPr>
        <w:t xml:space="preserve"> и </w:t>
      </w:r>
      <w:proofErr w:type="spellStart"/>
      <w:r w:rsidR="0004412B" w:rsidRPr="008F3EF2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r w:rsidR="0004412B" w:rsidRPr="008F3EF2">
        <w:rPr>
          <w:rFonts w:ascii="Times New Roman" w:eastAsia="MS Mincho" w:hAnsi="Times New Roman"/>
          <w:szCs w:val="24"/>
          <w:lang w:val="ru-RU"/>
        </w:rPr>
        <w:t xml:space="preserve"> полностью противоположны. Один несёт образ тени, в то время как второй</w:t>
      </w:r>
      <w:proofErr w:type="gramStart"/>
      <w:r w:rsidR="0004412B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 w:rsidR="0004412B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proofErr w:type="gramEnd"/>
      <w:r w:rsidR="008E4A1F">
        <w:rPr>
          <w:rFonts w:ascii="Times New Roman" w:eastAsia="MS Mincho" w:hAnsi="Times New Roman"/>
          <w:szCs w:val="24"/>
          <w:lang w:val="ru-RU"/>
        </w:rPr>
        <w:t xml:space="preserve">образ света. Их характеры </w:t>
      </w:r>
      <w:r w:rsidR="0004412B" w:rsidRPr="008F3EF2">
        <w:rPr>
          <w:rFonts w:ascii="Times New Roman" w:eastAsia="MS Mincho" w:hAnsi="Times New Roman"/>
          <w:szCs w:val="24"/>
          <w:lang w:val="ru-RU"/>
        </w:rPr>
        <w:t xml:space="preserve">полностью отличны друг от друга. </w:t>
      </w:r>
      <w:proofErr w:type="spellStart"/>
      <w:r w:rsidR="0004412B" w:rsidRPr="008F3EF2">
        <w:rPr>
          <w:rFonts w:ascii="Times New Roman" w:eastAsia="MS Mincho" w:hAnsi="Times New Roman"/>
          <w:szCs w:val="24"/>
          <w:lang w:val="ru-RU"/>
        </w:rPr>
        <w:t>Ларра</w:t>
      </w:r>
      <w:proofErr w:type="spellEnd"/>
      <w:r w:rsidR="0004412B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proofErr w:type="gramStart"/>
      <w:r w:rsidR="0004412B" w:rsidRPr="008F3EF2">
        <w:rPr>
          <w:rFonts w:ascii="Times New Roman" w:eastAsia="MS Mincho" w:hAnsi="Times New Roman"/>
          <w:szCs w:val="24"/>
          <w:lang w:val="ru-RU"/>
        </w:rPr>
        <w:t>самодоволен</w:t>
      </w:r>
      <w:proofErr w:type="gramEnd"/>
      <w:r w:rsidR="0004412B" w:rsidRPr="008F3EF2">
        <w:rPr>
          <w:rFonts w:ascii="Times New Roman" w:eastAsia="MS Mincho" w:hAnsi="Times New Roman"/>
          <w:szCs w:val="24"/>
          <w:lang w:val="ru-RU"/>
        </w:rPr>
        <w:t>, совершенно не</w:t>
      </w:r>
      <w:r w:rsidR="008E4A1F">
        <w:rPr>
          <w:rFonts w:ascii="Times New Roman" w:eastAsia="MS Mincho" w:hAnsi="Times New Roman"/>
          <w:szCs w:val="24"/>
          <w:lang w:val="ru-RU"/>
        </w:rPr>
        <w:t xml:space="preserve"> оглядывается на людей,</w:t>
      </w:r>
      <w:r w:rsidR="0004412B" w:rsidRPr="008F3EF2">
        <w:rPr>
          <w:rFonts w:ascii="Times New Roman" w:eastAsia="MS Mincho" w:hAnsi="Times New Roman"/>
          <w:szCs w:val="24"/>
          <w:lang w:val="ru-RU"/>
        </w:rPr>
        <w:t xml:space="preserve"> совершает эгоистичные поступки. На этом фоне совершенно естественными выглядят выводы литера</w:t>
      </w:r>
      <w:r w:rsidR="008E4A1F">
        <w:rPr>
          <w:rFonts w:ascii="Times New Roman" w:eastAsia="MS Mincho" w:hAnsi="Times New Roman"/>
          <w:szCs w:val="24"/>
          <w:lang w:val="ru-RU"/>
        </w:rPr>
        <w:t xml:space="preserve">туроведов, усматривающих в </w:t>
      </w:r>
      <w:r w:rsidR="0004412B" w:rsidRPr="008F3EF2">
        <w:rPr>
          <w:rFonts w:ascii="Times New Roman" w:eastAsia="MS Mincho" w:hAnsi="Times New Roman"/>
          <w:szCs w:val="24"/>
          <w:lang w:val="ru-RU"/>
        </w:rPr>
        <w:t>обра</w:t>
      </w:r>
      <w:r w:rsidR="00FF2526" w:rsidRPr="008F3EF2">
        <w:rPr>
          <w:rFonts w:ascii="Times New Roman" w:eastAsia="MS Mincho" w:hAnsi="Times New Roman"/>
          <w:szCs w:val="24"/>
          <w:lang w:val="ru-RU"/>
        </w:rPr>
        <w:t xml:space="preserve">зе </w:t>
      </w:r>
      <w:proofErr w:type="spellStart"/>
      <w:r w:rsidR="008E4A1F">
        <w:rPr>
          <w:rFonts w:ascii="Times New Roman" w:eastAsia="MS Mincho" w:hAnsi="Times New Roman"/>
          <w:szCs w:val="24"/>
          <w:lang w:val="ru-RU"/>
        </w:rPr>
        <w:t>Ларры</w:t>
      </w:r>
      <w:proofErr w:type="spellEnd"/>
      <w:r w:rsidR="008E4A1F">
        <w:rPr>
          <w:rFonts w:ascii="Times New Roman" w:eastAsia="MS Mincho" w:hAnsi="Times New Roman"/>
          <w:szCs w:val="24"/>
          <w:lang w:val="ru-RU"/>
        </w:rPr>
        <w:t xml:space="preserve"> </w:t>
      </w:r>
      <w:r w:rsidR="00FF2526" w:rsidRPr="008F3EF2">
        <w:rPr>
          <w:rFonts w:ascii="Times New Roman" w:eastAsia="MS Mincho" w:hAnsi="Times New Roman"/>
          <w:szCs w:val="24"/>
          <w:lang w:val="ru-RU"/>
        </w:rPr>
        <w:t>критику сверхчеловека Ницше</w:t>
      </w:r>
      <w:r w:rsidR="00625696">
        <w:rPr>
          <w:rStyle w:val="ab"/>
          <w:rFonts w:ascii="Times New Roman" w:eastAsia="MS Mincho" w:hAnsi="Times New Roman"/>
          <w:szCs w:val="24"/>
          <w:lang w:val="ru-RU"/>
        </w:rPr>
        <w:footnoteReference w:id="11"/>
      </w:r>
      <w:r w:rsidR="0004412B" w:rsidRPr="008F3EF2">
        <w:rPr>
          <w:rFonts w:ascii="Times New Roman" w:eastAsia="MS Mincho" w:hAnsi="Times New Roman"/>
          <w:szCs w:val="24"/>
          <w:lang w:val="ru-RU"/>
        </w:rPr>
        <w:t xml:space="preserve">. </w:t>
      </w:r>
      <w:proofErr w:type="spellStart"/>
      <w:r w:rsidR="0004412B" w:rsidRPr="008F3EF2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r w:rsidR="0004412B" w:rsidRPr="008F3EF2">
        <w:rPr>
          <w:rFonts w:ascii="Times New Roman" w:eastAsia="MS Mincho" w:hAnsi="Times New Roman"/>
          <w:szCs w:val="24"/>
          <w:lang w:val="ru-RU"/>
        </w:rPr>
        <w:t xml:space="preserve"> же, являясь человеком гордым, в первую очередь думает об окружающих и берёт на себя ответственность за их спасение. </w:t>
      </w:r>
      <w:r w:rsidR="004F73BF" w:rsidRPr="008F3EF2">
        <w:rPr>
          <w:rFonts w:ascii="Times New Roman" w:eastAsia="MS Mincho" w:hAnsi="Times New Roman"/>
          <w:szCs w:val="24"/>
          <w:lang w:val="ru-RU"/>
        </w:rPr>
        <w:t>Символом</w:t>
      </w:r>
      <w:r w:rsidR="008E4A1F">
        <w:rPr>
          <w:rFonts w:ascii="Times New Roman" w:eastAsia="MS Mincho" w:hAnsi="Times New Roman"/>
          <w:szCs w:val="24"/>
          <w:lang w:val="ru-RU"/>
        </w:rPr>
        <w:t>-маркером</w:t>
      </w:r>
      <w:r w:rsidR="004F73BF" w:rsidRPr="008F3EF2">
        <w:rPr>
          <w:rFonts w:ascii="Times New Roman" w:eastAsia="MS Mincho" w:hAnsi="Times New Roman"/>
          <w:szCs w:val="24"/>
          <w:lang w:val="ru-RU"/>
        </w:rPr>
        <w:t xml:space="preserve"> эгоизма</w:t>
      </w:r>
      <w:r w:rsidR="003C4200">
        <w:rPr>
          <w:rFonts w:ascii="Times New Roman" w:eastAsia="MS Mincho" w:hAnsi="Times New Roman"/>
          <w:szCs w:val="24"/>
          <w:lang w:val="ru-RU"/>
        </w:rPr>
        <w:t xml:space="preserve"> и альтруизма выступает сердце</w:t>
      </w:r>
      <w:r w:rsidR="008E4A1F">
        <w:rPr>
          <w:rStyle w:val="ab"/>
          <w:rFonts w:ascii="Times New Roman" w:eastAsia="MS Mincho" w:hAnsi="Times New Roman"/>
          <w:szCs w:val="24"/>
          <w:lang w:val="ru-RU"/>
        </w:rPr>
        <w:footnoteReference w:id="12"/>
      </w:r>
      <w:r w:rsidR="004F73BF" w:rsidRPr="008F3EF2">
        <w:rPr>
          <w:rFonts w:ascii="Times New Roman" w:eastAsia="MS Mincho" w:hAnsi="Times New Roman"/>
          <w:szCs w:val="24"/>
          <w:lang w:val="ru-RU"/>
        </w:rPr>
        <w:t>.</w:t>
      </w:r>
    </w:p>
    <w:p w:rsidR="003F269E" w:rsidRDefault="000316C8" w:rsidP="00B14049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77" w:firstLine="425"/>
        <w:jc w:val="both"/>
        <w:rPr>
          <w:rFonts w:ascii="Times New Roman" w:eastAsia="MS Mincho" w:hAnsi="Times New Roman"/>
          <w:szCs w:val="24"/>
          <w:lang w:val="ru-RU"/>
        </w:rPr>
      </w:pPr>
      <w:r w:rsidRPr="008F3EF2">
        <w:rPr>
          <w:rFonts w:ascii="Times New Roman" w:eastAsia="MS Mincho" w:hAnsi="Times New Roman"/>
          <w:szCs w:val="24"/>
          <w:lang w:val="ru-RU"/>
        </w:rPr>
        <w:t>В н</w:t>
      </w:r>
      <w:r w:rsidR="00814B13">
        <w:rPr>
          <w:rFonts w:ascii="Times New Roman" w:eastAsia="MS Mincho" w:hAnsi="Times New Roman"/>
          <w:szCs w:val="24"/>
          <w:lang w:val="ru-RU"/>
        </w:rPr>
        <w:t xml:space="preserve">аказание за убийство девушки </w:t>
      </w:r>
      <w:proofErr w:type="spellStart"/>
      <w:r w:rsidR="00814B13">
        <w:rPr>
          <w:rFonts w:ascii="Times New Roman" w:eastAsia="MS Mincho" w:hAnsi="Times New Roman"/>
          <w:szCs w:val="24"/>
          <w:lang w:val="ru-RU"/>
        </w:rPr>
        <w:t>Ларру</w:t>
      </w:r>
      <w:proofErr w:type="spellEnd"/>
      <w:r w:rsidRPr="008F3EF2">
        <w:rPr>
          <w:rFonts w:ascii="Times New Roman" w:eastAsia="MS Mincho" w:hAnsi="Times New Roman"/>
          <w:szCs w:val="24"/>
          <w:lang w:val="ru-RU"/>
        </w:rPr>
        <w:t xml:space="preserve"> «отпустили», «сделали свободным». Имя </w:t>
      </w:r>
      <w:proofErr w:type="spellStart"/>
      <w:r w:rsidRPr="008F3EF2">
        <w:rPr>
          <w:rFonts w:ascii="Times New Roman" w:eastAsia="MS Mincho" w:hAnsi="Times New Roman"/>
          <w:szCs w:val="24"/>
          <w:lang w:val="ru-RU"/>
        </w:rPr>
        <w:t>Ларра</w:t>
      </w:r>
      <w:proofErr w:type="spellEnd"/>
      <w:proofErr w:type="gramStart"/>
      <w:r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 «</w:t>
      </w:r>
      <w:proofErr w:type="gramEnd"/>
      <w:r w:rsidRPr="008F3EF2">
        <w:rPr>
          <w:rFonts w:ascii="Times New Roman" w:eastAsia="MS Mincho" w:hAnsi="Times New Roman"/>
          <w:szCs w:val="24"/>
          <w:lang w:val="ru-RU"/>
        </w:rPr>
        <w:t xml:space="preserve">отверженный, выкинутый вон»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 w:rsidR="003C4200">
        <w:rPr>
          <w:rFonts w:ascii="Times New Roman" w:eastAsia="MS Mincho" w:hAnsi="Times New Roman"/>
          <w:szCs w:val="24"/>
          <w:lang w:val="ru-RU"/>
        </w:rPr>
        <w:t xml:space="preserve"> дали ему бывшие соплеменники (I, </w:t>
      </w:r>
      <w:proofErr w:type="spellStart"/>
      <w:r w:rsidR="003C4200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="003C4200">
        <w:rPr>
          <w:rFonts w:ascii="Times New Roman" w:eastAsia="MS Mincho" w:hAnsi="Times New Roman"/>
          <w:szCs w:val="24"/>
          <w:lang w:val="ru-RU"/>
        </w:rPr>
        <w:t>.</w:t>
      </w:r>
      <w:r w:rsidR="000E7827">
        <w:rPr>
          <w:rFonts w:ascii="Times New Roman" w:eastAsia="MS Mincho" w:hAnsi="Times New Roman"/>
          <w:szCs w:val="24"/>
          <w:lang w:val="ru-RU"/>
        </w:rPr>
        <w:t> </w:t>
      </w:r>
      <w:r w:rsidR="003C4200">
        <w:rPr>
          <w:rFonts w:ascii="Times New Roman" w:eastAsia="MS Mincho" w:hAnsi="Times New Roman"/>
          <w:szCs w:val="24"/>
          <w:lang w:val="ru-RU"/>
        </w:rPr>
        <w:t>80)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. </w:t>
      </w:r>
      <w:r w:rsidR="00B83144" w:rsidRPr="008F3EF2">
        <w:rPr>
          <w:rFonts w:ascii="Times New Roman" w:eastAsia="MS Mincho" w:hAnsi="Times New Roman"/>
          <w:szCs w:val="24"/>
          <w:lang w:val="ru-RU"/>
        </w:rPr>
        <w:t xml:space="preserve">В течение десятилетий он грабил, разбойничал и </w:t>
      </w:r>
      <w:proofErr w:type="gramStart"/>
      <w:r w:rsidR="00B83144" w:rsidRPr="008F3EF2">
        <w:rPr>
          <w:rFonts w:ascii="Times New Roman" w:eastAsia="MS Mincho" w:hAnsi="Times New Roman"/>
          <w:szCs w:val="24"/>
          <w:lang w:val="ru-RU"/>
        </w:rPr>
        <w:t>развратничал</w:t>
      </w:r>
      <w:proofErr w:type="gramEnd"/>
      <w:r w:rsidR="00B83144" w:rsidRPr="008F3EF2">
        <w:rPr>
          <w:rFonts w:ascii="Times New Roman" w:eastAsia="MS Mincho" w:hAnsi="Times New Roman"/>
          <w:szCs w:val="24"/>
          <w:lang w:val="ru-RU"/>
        </w:rPr>
        <w:t xml:space="preserve">. </w:t>
      </w:r>
      <w:proofErr w:type="gramStart"/>
      <w:r w:rsidR="00B83144" w:rsidRPr="008F3EF2">
        <w:rPr>
          <w:rFonts w:ascii="Times New Roman" w:eastAsia="MS Mincho" w:hAnsi="Times New Roman"/>
          <w:szCs w:val="24"/>
          <w:lang w:val="ru-RU"/>
        </w:rPr>
        <w:t>Однако</w:t>
      </w:r>
      <w:proofErr w:type="gramEnd"/>
      <w:r w:rsidR="00B83144" w:rsidRPr="008F3EF2">
        <w:rPr>
          <w:rFonts w:ascii="Times New Roman" w:eastAsia="MS Mincho" w:hAnsi="Times New Roman"/>
          <w:szCs w:val="24"/>
          <w:lang w:val="ru-RU"/>
        </w:rPr>
        <w:t xml:space="preserve"> в конце концов герой вернулся в деревню в поисках смерти. Когда жители деревни отказались его убивать, он «всё искал чего-то на своей груди, хватаясь за неё руками». </w:t>
      </w:r>
      <w:proofErr w:type="spellStart"/>
      <w:r w:rsidR="00B83144" w:rsidRPr="008F3EF2">
        <w:rPr>
          <w:rFonts w:ascii="Times New Roman" w:eastAsia="MS Mincho" w:hAnsi="Times New Roman"/>
          <w:szCs w:val="24"/>
          <w:lang w:val="ru-RU"/>
        </w:rPr>
        <w:t>Ларра</w:t>
      </w:r>
      <w:proofErr w:type="spellEnd"/>
      <w:r w:rsidR="00B83144" w:rsidRPr="008F3EF2">
        <w:rPr>
          <w:rFonts w:ascii="Times New Roman" w:eastAsia="MS Mincho" w:hAnsi="Times New Roman"/>
          <w:szCs w:val="24"/>
          <w:lang w:val="ru-RU"/>
        </w:rPr>
        <w:t xml:space="preserve"> подобрал нож и ударил себя им в грудь. «Но сломался нож</w:t>
      </w:r>
      <w:proofErr w:type="gramStart"/>
      <w:r w:rsidR="003C4200">
        <w:rPr>
          <w:rFonts w:ascii="Times New Roman" w:eastAsia="MS Mincho" w:hAnsi="Times New Roman"/>
          <w:szCs w:val="24"/>
          <w:lang w:val="ru-RU"/>
        </w:rPr>
        <w:t xml:space="preserve">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 w:rsidR="003C4200">
        <w:rPr>
          <w:rFonts w:ascii="Times New Roman" w:eastAsia="MS Mincho" w:hAnsi="Times New Roman"/>
          <w:szCs w:val="24"/>
          <w:lang w:val="ru-RU"/>
        </w:rPr>
        <w:t xml:space="preserve"> </w:t>
      </w:r>
      <w:proofErr w:type="gramEnd"/>
      <w:r w:rsidR="003C4200">
        <w:rPr>
          <w:rFonts w:ascii="Times New Roman" w:eastAsia="MS Mincho" w:hAnsi="Times New Roman"/>
          <w:szCs w:val="24"/>
          <w:lang w:val="ru-RU"/>
        </w:rPr>
        <w:t xml:space="preserve">точно в камень ударили им» (I, </w:t>
      </w:r>
      <w:proofErr w:type="spellStart"/>
      <w:r w:rsidR="003C4200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="003C4200">
        <w:rPr>
          <w:rFonts w:ascii="Times New Roman" w:eastAsia="MS Mincho" w:hAnsi="Times New Roman"/>
          <w:szCs w:val="24"/>
          <w:lang w:val="ru-RU"/>
        </w:rPr>
        <w:t>.</w:t>
      </w:r>
      <w:r w:rsidR="003F269E">
        <w:rPr>
          <w:rFonts w:ascii="Times New Roman" w:eastAsia="MS Mincho" w:hAnsi="Times New Roman"/>
          <w:szCs w:val="24"/>
          <w:lang w:val="ru-RU"/>
        </w:rPr>
        <w:t> </w:t>
      </w:r>
      <w:r w:rsidR="003C4200">
        <w:rPr>
          <w:rFonts w:ascii="Times New Roman" w:eastAsia="MS Mincho" w:hAnsi="Times New Roman"/>
          <w:szCs w:val="24"/>
          <w:lang w:val="ru-RU"/>
        </w:rPr>
        <w:t>81)</w:t>
      </w:r>
      <w:r w:rsidR="00814B13">
        <w:rPr>
          <w:rFonts w:ascii="Times New Roman" w:eastAsia="MS Mincho" w:hAnsi="Times New Roman"/>
          <w:szCs w:val="24"/>
          <w:lang w:val="ru-RU"/>
        </w:rPr>
        <w:t>.</w:t>
      </w:r>
    </w:p>
    <w:p w:rsidR="009C7AD7" w:rsidRPr="008F3EF2" w:rsidRDefault="00835327" w:rsidP="00B14049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77" w:firstLine="425"/>
        <w:jc w:val="both"/>
        <w:rPr>
          <w:rFonts w:ascii="Times New Roman" w:eastAsia="MS Mincho" w:hAnsi="Times New Roman"/>
          <w:szCs w:val="24"/>
          <w:lang w:val="ru-RU"/>
        </w:rPr>
      </w:pPr>
      <w:r w:rsidRPr="008F3EF2">
        <w:rPr>
          <w:rFonts w:ascii="Times New Roman" w:eastAsia="MS Mincho" w:hAnsi="Times New Roman"/>
          <w:szCs w:val="24"/>
          <w:lang w:val="ru-RU"/>
        </w:rPr>
        <w:t xml:space="preserve">Поступок </w:t>
      </w:r>
      <w:proofErr w:type="spellStart"/>
      <w:r w:rsidRPr="008F3EF2">
        <w:rPr>
          <w:rFonts w:ascii="Times New Roman" w:eastAsia="MS Mincho" w:hAnsi="Times New Roman"/>
          <w:szCs w:val="24"/>
          <w:lang w:val="ru-RU"/>
        </w:rPr>
        <w:t>Ларры</w:t>
      </w:r>
      <w:proofErr w:type="spellEnd"/>
      <w:r w:rsidRPr="008F3EF2">
        <w:rPr>
          <w:rFonts w:ascii="Times New Roman" w:eastAsia="MS Mincho" w:hAnsi="Times New Roman"/>
          <w:szCs w:val="24"/>
          <w:lang w:val="ru-RU"/>
        </w:rPr>
        <w:t xml:space="preserve"> я</w:t>
      </w:r>
      <w:r w:rsidR="00814B13">
        <w:rPr>
          <w:rFonts w:ascii="Times New Roman" w:eastAsia="MS Mincho" w:hAnsi="Times New Roman"/>
          <w:szCs w:val="24"/>
          <w:lang w:val="ru-RU"/>
        </w:rPr>
        <w:t>вляется контрастным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 к поведен</w:t>
      </w:r>
      <w:r w:rsidR="005E271D">
        <w:rPr>
          <w:rFonts w:ascii="Times New Roman" w:eastAsia="MS Mincho" w:hAnsi="Times New Roman"/>
          <w:szCs w:val="24"/>
          <w:lang w:val="ru-RU"/>
        </w:rPr>
        <w:t xml:space="preserve">ию </w:t>
      </w:r>
      <w:proofErr w:type="spellStart"/>
      <w:r w:rsidR="005E271D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r w:rsidRPr="008F3EF2">
        <w:rPr>
          <w:rFonts w:ascii="Times New Roman" w:eastAsia="MS Mincho" w:hAnsi="Times New Roman"/>
          <w:szCs w:val="24"/>
          <w:lang w:val="ru-RU"/>
        </w:rPr>
        <w:t xml:space="preserve">. Рассердившись вначале на </w:t>
      </w:r>
      <w:proofErr w:type="gramStart"/>
      <w:r w:rsidRPr="008F3EF2">
        <w:rPr>
          <w:rFonts w:ascii="Times New Roman" w:eastAsia="MS Mincho" w:hAnsi="Times New Roman"/>
          <w:szCs w:val="24"/>
          <w:lang w:val="ru-RU"/>
        </w:rPr>
        <w:t>малодушно</w:t>
      </w:r>
      <w:proofErr w:type="gramEnd"/>
      <w:r w:rsidR="00814B13">
        <w:rPr>
          <w:rFonts w:ascii="Times New Roman" w:eastAsia="MS Mincho" w:hAnsi="Times New Roman"/>
          <w:szCs w:val="24"/>
          <w:lang w:val="ru-RU"/>
        </w:rPr>
        <w:t xml:space="preserve"> критиковавших его людей, </w:t>
      </w:r>
      <w:proofErr w:type="spellStart"/>
      <w:r w:rsidRPr="008F3EF2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r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814B13">
        <w:rPr>
          <w:rFonts w:ascii="Times New Roman" w:eastAsia="MS Mincho" w:hAnsi="Times New Roman"/>
          <w:szCs w:val="24"/>
          <w:lang w:val="ru-RU"/>
        </w:rPr>
        <w:t xml:space="preserve">впоследствии 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почувствовал к ним жалость. </w:t>
      </w:r>
      <w:r w:rsidR="0057513E" w:rsidRPr="008F3EF2">
        <w:rPr>
          <w:rFonts w:ascii="Times New Roman" w:eastAsia="MS Mincho" w:hAnsi="Times New Roman"/>
          <w:szCs w:val="24"/>
          <w:lang w:val="ru-RU"/>
        </w:rPr>
        <w:t>«И вот сердце его вспыхнуло огнём желания спасти их, вывести на лёгкий путь, и тогда в его очах засвер</w:t>
      </w:r>
      <w:r w:rsidR="00FF2526" w:rsidRPr="008F3EF2">
        <w:rPr>
          <w:rFonts w:ascii="Times New Roman" w:eastAsia="MS Mincho" w:hAnsi="Times New Roman"/>
          <w:szCs w:val="24"/>
          <w:lang w:val="ru-RU"/>
        </w:rPr>
        <w:t>к</w:t>
      </w:r>
      <w:r w:rsidR="003C4200">
        <w:rPr>
          <w:rFonts w:ascii="Times New Roman" w:eastAsia="MS Mincho" w:hAnsi="Times New Roman"/>
          <w:szCs w:val="24"/>
          <w:lang w:val="ru-RU"/>
        </w:rPr>
        <w:t>али лучи того могучего огня</w:t>
      </w:r>
      <w:r w:rsidR="002C12A4">
        <w:rPr>
          <w:rFonts w:ascii="Times New Roman" w:eastAsia="MS Mincho" w:hAnsi="Times New Roman"/>
          <w:szCs w:val="24"/>
          <w:lang w:val="ru-RU"/>
        </w:rPr>
        <w:t xml:space="preserve"> &lt;</w:t>
      </w:r>
      <w:r w:rsidR="003C4200">
        <w:rPr>
          <w:rFonts w:ascii="Times New Roman" w:eastAsia="MS Mincho" w:hAnsi="Times New Roman"/>
          <w:szCs w:val="24"/>
          <w:lang w:val="ru-RU"/>
        </w:rPr>
        <w:t>…</w:t>
      </w:r>
      <w:r w:rsidR="002C12A4">
        <w:rPr>
          <w:rFonts w:ascii="Times New Roman" w:eastAsia="MS Mincho" w:hAnsi="Times New Roman"/>
          <w:szCs w:val="24"/>
          <w:lang w:val="ru-RU"/>
        </w:rPr>
        <w:t>&gt;</w:t>
      </w:r>
      <w:r w:rsidR="003C4200">
        <w:rPr>
          <w:rFonts w:ascii="Times New Roman" w:eastAsia="MS Mincho" w:hAnsi="Times New Roman"/>
          <w:szCs w:val="24"/>
          <w:lang w:val="ru-RU"/>
        </w:rPr>
        <w:t>» (I</w:t>
      </w:r>
      <w:r w:rsidR="003F269E">
        <w:rPr>
          <w:rFonts w:ascii="Times New Roman" w:eastAsia="MS Mincho" w:hAnsi="Times New Roman"/>
          <w:szCs w:val="24"/>
          <w:lang w:val="ru-RU"/>
        </w:rPr>
        <w:t xml:space="preserve">, </w:t>
      </w:r>
      <w:proofErr w:type="spellStart"/>
      <w:r w:rsidR="003F269E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="003F269E">
        <w:rPr>
          <w:rFonts w:ascii="Times New Roman" w:eastAsia="MS Mincho" w:hAnsi="Times New Roman"/>
          <w:szCs w:val="24"/>
          <w:lang w:val="ru-RU"/>
        </w:rPr>
        <w:t>. </w:t>
      </w:r>
      <w:r w:rsidR="003C4200">
        <w:rPr>
          <w:rFonts w:ascii="Times New Roman" w:eastAsia="MS Mincho" w:hAnsi="Times New Roman"/>
          <w:szCs w:val="24"/>
          <w:lang w:val="ru-RU"/>
        </w:rPr>
        <w:t>95)</w:t>
      </w:r>
      <w:r w:rsidR="0057513E" w:rsidRPr="008F3EF2">
        <w:rPr>
          <w:rFonts w:ascii="Times New Roman" w:eastAsia="MS Mincho" w:hAnsi="Times New Roman"/>
          <w:szCs w:val="24"/>
          <w:lang w:val="ru-RU"/>
        </w:rPr>
        <w:t>.</w:t>
      </w:r>
      <w:r w:rsidR="0083467E" w:rsidRPr="008F3EF2">
        <w:rPr>
          <w:rFonts w:ascii="Times New Roman" w:eastAsia="MS Mincho" w:hAnsi="Times New Roman"/>
          <w:szCs w:val="24"/>
          <w:lang w:val="ru-RU"/>
        </w:rPr>
        <w:t xml:space="preserve"> Когда</w:t>
      </w:r>
      <w:r w:rsidR="00DE5BEC" w:rsidRPr="008F3EF2">
        <w:rPr>
          <w:rFonts w:ascii="Times New Roman" w:eastAsia="MS Mincho" w:hAnsi="Times New Roman"/>
          <w:szCs w:val="24"/>
          <w:lang w:val="ru-RU"/>
        </w:rPr>
        <w:t xml:space="preserve"> окружающие, в качестве предосторожности, решили убить </w:t>
      </w:r>
      <w:proofErr w:type="spellStart"/>
      <w:r w:rsidR="00DE5BEC" w:rsidRPr="008F3EF2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r w:rsidR="00DE5BEC" w:rsidRPr="008F3EF2">
        <w:rPr>
          <w:rFonts w:ascii="Times New Roman" w:eastAsia="MS Mincho" w:hAnsi="Times New Roman"/>
          <w:szCs w:val="24"/>
          <w:lang w:val="ru-RU"/>
        </w:rPr>
        <w:t xml:space="preserve">, он «понял их думу, оттого ещё ярче загорелось в нём сердце, ибо эта их дума родила в нём тоску». Спросив себя, что он может для них сделать, </w:t>
      </w:r>
      <w:proofErr w:type="spellStart"/>
      <w:r w:rsidR="00DE5BEC" w:rsidRPr="008F3EF2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r w:rsidR="00DE5BEC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DE5BEC" w:rsidRPr="008F3EF2">
        <w:rPr>
          <w:rFonts w:ascii="Times New Roman" w:eastAsia="MS Mincho" w:hAnsi="Times New Roman"/>
          <w:szCs w:val="24"/>
          <w:lang w:val="ru-RU"/>
        </w:rPr>
        <w:lastRenderedPageBreak/>
        <w:t xml:space="preserve">вдруг «разорвал руками себе грудь и вырвал из неё своё сердце и </w:t>
      </w:r>
      <w:r w:rsidR="00FF2526" w:rsidRPr="008F3EF2">
        <w:rPr>
          <w:rFonts w:ascii="Times New Roman" w:eastAsia="MS Mincho" w:hAnsi="Times New Roman"/>
          <w:szCs w:val="24"/>
          <w:lang w:val="ru-RU"/>
        </w:rPr>
        <w:t>в</w:t>
      </w:r>
      <w:r w:rsidR="003C4200">
        <w:rPr>
          <w:rFonts w:ascii="Times New Roman" w:eastAsia="MS Mincho" w:hAnsi="Times New Roman"/>
          <w:szCs w:val="24"/>
          <w:lang w:val="ru-RU"/>
        </w:rPr>
        <w:t>ысоко поднял его над головой» (I</w:t>
      </w:r>
      <w:r w:rsidR="003F269E">
        <w:rPr>
          <w:rFonts w:ascii="Times New Roman" w:eastAsia="MS Mincho" w:hAnsi="Times New Roman"/>
          <w:szCs w:val="24"/>
          <w:lang w:val="ru-RU"/>
        </w:rPr>
        <w:t xml:space="preserve">, </w:t>
      </w:r>
      <w:proofErr w:type="spellStart"/>
      <w:r w:rsidR="003F269E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="003F269E">
        <w:rPr>
          <w:rFonts w:ascii="Times New Roman" w:eastAsia="MS Mincho" w:hAnsi="Times New Roman"/>
          <w:szCs w:val="24"/>
          <w:lang w:val="ru-RU"/>
        </w:rPr>
        <w:t>. </w:t>
      </w:r>
      <w:r w:rsidR="003C4200">
        <w:rPr>
          <w:rFonts w:ascii="Times New Roman" w:eastAsia="MS Mincho" w:hAnsi="Times New Roman"/>
          <w:szCs w:val="24"/>
          <w:lang w:val="ru-RU"/>
        </w:rPr>
        <w:t>95)</w:t>
      </w:r>
      <w:r w:rsidR="002C12A4">
        <w:rPr>
          <w:rFonts w:ascii="Times New Roman" w:eastAsia="MS Mincho" w:hAnsi="Times New Roman"/>
          <w:szCs w:val="24"/>
          <w:lang w:val="ru-RU"/>
        </w:rPr>
        <w:t>.</w:t>
      </w:r>
    </w:p>
    <w:p w:rsidR="00B27642" w:rsidRDefault="00DE5BEC" w:rsidP="00B14049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77" w:firstLine="425"/>
        <w:jc w:val="both"/>
        <w:rPr>
          <w:rFonts w:ascii="Times New Roman" w:eastAsia="MS Mincho" w:hAnsi="Times New Roman"/>
          <w:szCs w:val="24"/>
          <w:lang w:val="ru-RU"/>
        </w:rPr>
      </w:pPr>
      <w:r w:rsidRPr="008F3EF2">
        <w:rPr>
          <w:rFonts w:ascii="Times New Roman" w:eastAsia="MS Mincho" w:hAnsi="Times New Roman"/>
          <w:szCs w:val="24"/>
          <w:lang w:val="ru-RU"/>
        </w:rPr>
        <w:t>Если допустить, что «что-то», ч</w:t>
      </w:r>
      <w:r w:rsidR="00CB7D03" w:rsidRPr="008F3EF2">
        <w:rPr>
          <w:rFonts w:ascii="Times New Roman" w:eastAsia="MS Mincho" w:hAnsi="Times New Roman"/>
          <w:szCs w:val="24"/>
          <w:lang w:val="ru-RU"/>
        </w:rPr>
        <w:t xml:space="preserve">то искал </w:t>
      </w:r>
      <w:proofErr w:type="spellStart"/>
      <w:r w:rsidR="00CB7D03" w:rsidRPr="008F3EF2">
        <w:rPr>
          <w:rFonts w:ascii="Times New Roman" w:eastAsia="MS Mincho" w:hAnsi="Times New Roman"/>
          <w:szCs w:val="24"/>
          <w:lang w:val="ru-RU"/>
        </w:rPr>
        <w:t>Ларра</w:t>
      </w:r>
      <w:proofErr w:type="spellEnd"/>
      <w:r w:rsidR="00CB7D03" w:rsidRPr="008F3EF2">
        <w:rPr>
          <w:rFonts w:ascii="Times New Roman" w:eastAsia="MS Mincho" w:hAnsi="Times New Roman"/>
          <w:szCs w:val="24"/>
          <w:lang w:val="ru-RU"/>
        </w:rPr>
        <w:t xml:space="preserve"> у себя в груди</w:t>
      </w:r>
      <w:proofErr w:type="gramStart"/>
      <w:r w:rsidR="00CB7D03" w:rsidRPr="008F3EF2">
        <w:rPr>
          <w:rFonts w:ascii="Times New Roman" w:eastAsia="MS Mincho" w:hAnsi="Times New Roman"/>
          <w:szCs w:val="24"/>
          <w:lang w:val="ru-RU"/>
        </w:rPr>
        <w:t>, –</w:t>
      </w:r>
      <w:r w:rsidR="002C12A4">
        <w:rPr>
          <w:rFonts w:ascii="Times New Roman" w:eastAsia="MS Mincho" w:hAnsi="Times New Roman"/>
          <w:szCs w:val="24"/>
          <w:lang w:val="ru-RU"/>
        </w:rPr>
        <w:t>–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proofErr w:type="gramEnd"/>
      <w:r w:rsidRPr="008F3EF2">
        <w:rPr>
          <w:rFonts w:ascii="Times New Roman" w:eastAsia="MS Mincho" w:hAnsi="Times New Roman"/>
          <w:szCs w:val="24"/>
          <w:lang w:val="ru-RU"/>
        </w:rPr>
        <w:t xml:space="preserve">это </w:t>
      </w:r>
      <w:r w:rsidR="005E271D">
        <w:rPr>
          <w:rFonts w:ascii="Times New Roman" w:eastAsia="MS Mincho" w:hAnsi="Times New Roman"/>
          <w:szCs w:val="24"/>
          <w:lang w:val="ru-RU"/>
        </w:rPr>
        <w:t xml:space="preserve">сердце, то контраст между 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двумя персонажами становится </w:t>
      </w:r>
      <w:r w:rsidR="005E271D">
        <w:rPr>
          <w:rFonts w:ascii="Times New Roman" w:eastAsia="MS Mincho" w:hAnsi="Times New Roman"/>
          <w:szCs w:val="24"/>
          <w:lang w:val="ru-RU"/>
        </w:rPr>
        <w:t xml:space="preserve">полным и 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абсолютным. </w:t>
      </w:r>
      <w:proofErr w:type="spellStart"/>
      <w:r w:rsidR="009C7AD7" w:rsidRPr="008F3EF2">
        <w:rPr>
          <w:rFonts w:ascii="Times New Roman" w:eastAsia="MS Mincho" w:hAnsi="Times New Roman"/>
          <w:szCs w:val="24"/>
          <w:lang w:val="ru-RU"/>
        </w:rPr>
        <w:t>Ларра</w:t>
      </w:r>
      <w:proofErr w:type="spellEnd"/>
      <w:r w:rsidR="009C7AD7" w:rsidRPr="008F3EF2">
        <w:rPr>
          <w:rFonts w:ascii="Times New Roman" w:eastAsia="MS Mincho" w:hAnsi="Times New Roman"/>
          <w:szCs w:val="24"/>
          <w:lang w:val="ru-RU"/>
        </w:rPr>
        <w:t xml:space="preserve"> ломает себе о грудь нож, в то время как </w:t>
      </w:r>
      <w:proofErr w:type="spellStart"/>
      <w:r w:rsidR="009C7AD7" w:rsidRPr="008F3EF2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r w:rsidR="009C7AD7" w:rsidRPr="008F3EF2">
        <w:rPr>
          <w:rFonts w:ascii="Times New Roman" w:eastAsia="MS Mincho" w:hAnsi="Times New Roman"/>
          <w:szCs w:val="24"/>
          <w:lang w:val="ru-RU"/>
        </w:rPr>
        <w:t xml:space="preserve"> разрывает её голыми р</w:t>
      </w:r>
      <w:r w:rsidR="00CB7D03" w:rsidRPr="008F3EF2">
        <w:rPr>
          <w:rFonts w:ascii="Times New Roman" w:eastAsia="MS Mincho" w:hAnsi="Times New Roman"/>
          <w:szCs w:val="24"/>
          <w:lang w:val="ru-RU"/>
        </w:rPr>
        <w:t xml:space="preserve">уками. В случае с </w:t>
      </w:r>
      <w:proofErr w:type="spellStart"/>
      <w:r w:rsidR="00CB7D03" w:rsidRPr="008F3EF2">
        <w:rPr>
          <w:rFonts w:ascii="Times New Roman" w:eastAsia="MS Mincho" w:hAnsi="Times New Roman"/>
          <w:szCs w:val="24"/>
          <w:lang w:val="ru-RU"/>
        </w:rPr>
        <w:t>Ларрой</w:t>
      </w:r>
      <w:proofErr w:type="spellEnd"/>
      <w:r w:rsidR="00CB7D03" w:rsidRPr="008F3EF2">
        <w:rPr>
          <w:rFonts w:ascii="Times New Roman" w:eastAsia="MS Mincho" w:hAnsi="Times New Roman"/>
          <w:szCs w:val="24"/>
          <w:lang w:val="ru-RU"/>
        </w:rPr>
        <w:t xml:space="preserve"> слово «</w:t>
      </w:r>
      <w:r w:rsidR="009C7AD7" w:rsidRPr="008F3EF2">
        <w:rPr>
          <w:rFonts w:ascii="Times New Roman" w:eastAsia="MS Mincho" w:hAnsi="Times New Roman"/>
          <w:szCs w:val="24"/>
          <w:lang w:val="ru-RU"/>
        </w:rPr>
        <w:t>сердце</w:t>
      </w:r>
      <w:r w:rsidR="00CB7D03" w:rsidRPr="008F3EF2">
        <w:rPr>
          <w:rFonts w:ascii="Times New Roman" w:eastAsia="MS Mincho" w:hAnsi="Times New Roman"/>
          <w:szCs w:val="24"/>
          <w:lang w:val="ru-RU"/>
        </w:rPr>
        <w:t>»</w:t>
      </w:r>
      <w:r w:rsidR="009C7AD7" w:rsidRPr="008F3EF2">
        <w:rPr>
          <w:rFonts w:ascii="Times New Roman" w:eastAsia="MS Mincho" w:hAnsi="Times New Roman"/>
          <w:szCs w:val="24"/>
          <w:lang w:val="ru-RU"/>
        </w:rPr>
        <w:t xml:space="preserve"> ни разу не употребляется. Он лишь ищет в груди </w:t>
      </w:r>
      <w:r w:rsidR="009C7AD7" w:rsidRPr="005E271D">
        <w:rPr>
          <w:rFonts w:ascii="Times New Roman" w:eastAsia="MS Mincho" w:hAnsi="Times New Roman"/>
          <w:i/>
          <w:szCs w:val="24"/>
          <w:lang w:val="ru-RU"/>
        </w:rPr>
        <w:t>что-то</w:t>
      </w:r>
      <w:r w:rsidR="009C7AD7" w:rsidRPr="008F3EF2">
        <w:rPr>
          <w:rFonts w:ascii="Times New Roman" w:eastAsia="MS Mincho" w:hAnsi="Times New Roman"/>
          <w:szCs w:val="24"/>
          <w:lang w:val="ru-RU"/>
        </w:rPr>
        <w:t xml:space="preserve">. </w:t>
      </w:r>
      <w:r w:rsidR="005E271D">
        <w:rPr>
          <w:rFonts w:ascii="Times New Roman" w:eastAsia="MS Mincho" w:hAnsi="Times New Roman"/>
          <w:szCs w:val="24"/>
          <w:lang w:val="ru-RU"/>
        </w:rPr>
        <w:t>В противоположность этому</w:t>
      </w:r>
      <w:r w:rsidR="00116B57" w:rsidRPr="008F3EF2">
        <w:rPr>
          <w:rFonts w:ascii="Times New Roman" w:eastAsia="MS Mincho" w:hAnsi="Times New Roman"/>
          <w:szCs w:val="24"/>
          <w:lang w:val="ru-RU"/>
        </w:rPr>
        <w:t xml:space="preserve"> в кульми</w:t>
      </w:r>
      <w:r w:rsidR="005E271D">
        <w:rPr>
          <w:rFonts w:ascii="Times New Roman" w:eastAsia="MS Mincho" w:hAnsi="Times New Roman"/>
          <w:szCs w:val="24"/>
          <w:lang w:val="ru-RU"/>
        </w:rPr>
        <w:t xml:space="preserve">национной сцене легенды о </w:t>
      </w:r>
      <w:proofErr w:type="spellStart"/>
      <w:proofErr w:type="gramStart"/>
      <w:r w:rsidR="005E271D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proofErr w:type="gramEnd"/>
      <w:r w:rsidR="00116B57" w:rsidRPr="008F3EF2">
        <w:rPr>
          <w:rFonts w:ascii="Times New Roman" w:eastAsia="MS Mincho" w:hAnsi="Times New Roman"/>
          <w:szCs w:val="24"/>
          <w:lang w:val="ru-RU"/>
        </w:rPr>
        <w:t xml:space="preserve"> словно для того, чтобы иносказательно передать волнение героя и участившийся пульс, слово «сердце» постоянно повторяет</w:t>
      </w:r>
      <w:r w:rsidR="00B27642">
        <w:rPr>
          <w:rFonts w:ascii="Times New Roman" w:eastAsia="MS Mincho" w:hAnsi="Times New Roman"/>
          <w:szCs w:val="24"/>
          <w:lang w:val="ru-RU"/>
        </w:rPr>
        <w:t>ся. Биение сердца героя</w:t>
      </w:r>
      <w:r w:rsidR="00116B57" w:rsidRPr="008F3EF2">
        <w:rPr>
          <w:rFonts w:ascii="Times New Roman" w:eastAsia="MS Mincho" w:hAnsi="Times New Roman"/>
          <w:szCs w:val="24"/>
          <w:lang w:val="ru-RU"/>
        </w:rPr>
        <w:t xml:space="preserve"> де</w:t>
      </w:r>
      <w:r w:rsidR="00A712F7" w:rsidRPr="008F3EF2">
        <w:rPr>
          <w:rFonts w:ascii="Times New Roman" w:eastAsia="MS Mincho" w:hAnsi="Times New Roman"/>
          <w:szCs w:val="24"/>
          <w:lang w:val="ru-RU"/>
        </w:rPr>
        <w:t xml:space="preserve">лает попытки </w:t>
      </w:r>
      <w:r w:rsidR="00116B57" w:rsidRPr="008F3EF2">
        <w:rPr>
          <w:rFonts w:ascii="Times New Roman" w:eastAsia="MS Mincho" w:hAnsi="Times New Roman"/>
          <w:szCs w:val="24"/>
          <w:lang w:val="ru-RU"/>
        </w:rPr>
        <w:t>отыскать его рукам</w:t>
      </w:r>
      <w:r w:rsidR="00A712F7" w:rsidRPr="008F3EF2">
        <w:rPr>
          <w:rFonts w:ascii="Times New Roman" w:eastAsia="MS Mincho" w:hAnsi="Times New Roman"/>
          <w:szCs w:val="24"/>
          <w:lang w:val="ru-RU"/>
        </w:rPr>
        <w:t>и на груди</w:t>
      </w:r>
      <w:r w:rsidR="00116B57" w:rsidRPr="008F3EF2">
        <w:rPr>
          <w:rFonts w:ascii="Times New Roman" w:eastAsia="MS Mincho" w:hAnsi="Times New Roman"/>
          <w:szCs w:val="24"/>
          <w:lang w:val="ru-RU"/>
        </w:rPr>
        <w:t xml:space="preserve"> совершенно ненужными. </w:t>
      </w:r>
      <w:proofErr w:type="spellStart"/>
      <w:r w:rsidR="00116B57" w:rsidRPr="008F3EF2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r w:rsidR="00116B57" w:rsidRPr="008F3EF2">
        <w:rPr>
          <w:rFonts w:ascii="Times New Roman" w:eastAsia="MS Mincho" w:hAnsi="Times New Roman"/>
          <w:szCs w:val="24"/>
          <w:lang w:val="ru-RU"/>
        </w:rPr>
        <w:t xml:space="preserve"> т</w:t>
      </w:r>
      <w:r w:rsidR="00116B57" w:rsidRPr="00B27642">
        <w:rPr>
          <w:rFonts w:ascii="Times New Roman" w:eastAsia="MS Mincho" w:hAnsi="Times New Roman"/>
          <w:i/>
          <w:szCs w:val="24"/>
          <w:lang w:val="ru-RU"/>
        </w:rPr>
        <w:t>о</w:t>
      </w:r>
      <w:r w:rsidR="00116B57" w:rsidRPr="008F3EF2">
        <w:rPr>
          <w:rFonts w:ascii="Times New Roman" w:eastAsia="MS Mincho" w:hAnsi="Times New Roman"/>
          <w:szCs w:val="24"/>
          <w:lang w:val="ru-RU"/>
        </w:rPr>
        <w:t>чно знает, где оно</w:t>
      </w:r>
      <w:r w:rsidR="00B27642">
        <w:rPr>
          <w:rFonts w:ascii="Times New Roman" w:eastAsia="MS Mincho" w:hAnsi="Times New Roman"/>
          <w:szCs w:val="24"/>
          <w:lang w:val="ru-RU"/>
        </w:rPr>
        <w:t xml:space="preserve"> находится</w:t>
      </w:r>
      <w:r w:rsidR="00116B57" w:rsidRPr="008F3EF2">
        <w:rPr>
          <w:rFonts w:ascii="Times New Roman" w:eastAsia="MS Mincho" w:hAnsi="Times New Roman"/>
          <w:szCs w:val="24"/>
          <w:lang w:val="ru-RU"/>
        </w:rPr>
        <w:t>, и одним движением «разрывает себе грудь</w:t>
      </w:r>
      <w:r w:rsidR="00B27642">
        <w:rPr>
          <w:rFonts w:ascii="Times New Roman" w:eastAsia="MS Mincho" w:hAnsi="Times New Roman"/>
          <w:szCs w:val="24"/>
          <w:lang w:val="ru-RU"/>
        </w:rPr>
        <w:t xml:space="preserve">» и «вырывает сердце». </w:t>
      </w:r>
    </w:p>
    <w:p w:rsidR="00D36B8B" w:rsidRDefault="00B27642" w:rsidP="00D36B8B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77" w:firstLine="425"/>
        <w:jc w:val="both"/>
        <w:rPr>
          <w:rFonts w:ascii="Times New Roman" w:eastAsia="MS Mincho" w:hAnsi="Times New Roman"/>
          <w:szCs w:val="24"/>
          <w:lang w:val="ru-RU"/>
        </w:rPr>
      </w:pPr>
      <w:r>
        <w:rPr>
          <w:rFonts w:ascii="Times New Roman" w:eastAsia="MS Mincho" w:hAnsi="Times New Roman"/>
          <w:szCs w:val="24"/>
          <w:lang w:val="ru-RU"/>
        </w:rPr>
        <w:t>Действие</w:t>
      </w:r>
      <w:r w:rsidR="00116B57" w:rsidRPr="008F3EF2">
        <w:rPr>
          <w:rFonts w:ascii="Times New Roman" w:eastAsia="MS Mincho" w:hAnsi="Times New Roman"/>
          <w:szCs w:val="24"/>
          <w:lang w:val="ru-RU"/>
        </w:rPr>
        <w:t xml:space="preserve">, казалось бы, </w:t>
      </w:r>
      <w:r>
        <w:rPr>
          <w:rFonts w:ascii="Times New Roman" w:eastAsia="MS Mincho" w:hAnsi="Times New Roman"/>
          <w:szCs w:val="24"/>
          <w:lang w:val="ru-RU"/>
        </w:rPr>
        <w:t xml:space="preserve">с </w:t>
      </w:r>
      <w:r w:rsidR="00116B57" w:rsidRPr="008F3EF2">
        <w:rPr>
          <w:rFonts w:ascii="Times New Roman" w:eastAsia="MS Mincho" w:hAnsi="Times New Roman"/>
          <w:szCs w:val="24"/>
          <w:lang w:val="ru-RU"/>
        </w:rPr>
        <w:t>совершенно предсказуемым результатом</w:t>
      </w:r>
      <w:proofErr w:type="gramStart"/>
      <w:r w:rsidR="00116B57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 w:rsidR="00116B57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proofErr w:type="gramEnd"/>
      <w:r w:rsidR="00116B57" w:rsidRPr="008F3EF2">
        <w:rPr>
          <w:rFonts w:ascii="Times New Roman" w:eastAsia="MS Mincho" w:hAnsi="Times New Roman"/>
          <w:szCs w:val="24"/>
          <w:lang w:val="ru-RU"/>
        </w:rPr>
        <w:t xml:space="preserve">удар </w:t>
      </w:r>
      <w:r w:rsidR="002C12A4">
        <w:rPr>
          <w:rFonts w:ascii="Times New Roman" w:eastAsia="MS Mincho" w:hAnsi="Times New Roman"/>
          <w:szCs w:val="24"/>
          <w:lang w:val="ru-RU"/>
        </w:rPr>
        <w:t xml:space="preserve">ножом </w:t>
      </w:r>
      <w:r w:rsidR="00116B57" w:rsidRPr="008F3EF2">
        <w:rPr>
          <w:rFonts w:ascii="Times New Roman" w:eastAsia="MS Mincho" w:hAnsi="Times New Roman"/>
          <w:szCs w:val="24"/>
          <w:lang w:val="ru-RU"/>
        </w:rPr>
        <w:t>в грудь</w:t>
      </w:r>
      <w:r w:rsidR="002C12A4">
        <w:rPr>
          <w:rFonts w:ascii="Times New Roman" w:eastAsia="MS Mincho" w:hAnsi="Times New Roman"/>
          <w:szCs w:val="24"/>
          <w:lang w:val="ru-RU"/>
        </w:rPr>
        <w:t xml:space="preserve">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 w:rsidR="00116B57" w:rsidRPr="008F3EF2">
        <w:rPr>
          <w:rFonts w:ascii="Times New Roman" w:eastAsia="MS Mincho" w:hAnsi="Times New Roman"/>
          <w:szCs w:val="24"/>
          <w:lang w:val="ru-RU"/>
        </w:rPr>
        <w:t xml:space="preserve"> заканчивается неудачей. В</w:t>
      </w:r>
      <w:r>
        <w:rPr>
          <w:rFonts w:ascii="Times New Roman" w:eastAsia="MS Mincho" w:hAnsi="Times New Roman"/>
          <w:szCs w:val="24"/>
          <w:lang w:val="ru-RU"/>
        </w:rPr>
        <w:t xml:space="preserve"> то </w:t>
      </w:r>
      <w:r w:rsidR="00116B57" w:rsidRPr="008F3EF2">
        <w:rPr>
          <w:rFonts w:ascii="Times New Roman" w:eastAsia="MS Mincho" w:hAnsi="Times New Roman"/>
          <w:szCs w:val="24"/>
          <w:lang w:val="ru-RU"/>
        </w:rPr>
        <w:t xml:space="preserve">время </w:t>
      </w:r>
      <w:r>
        <w:rPr>
          <w:rFonts w:ascii="Times New Roman" w:eastAsia="MS Mincho" w:hAnsi="Times New Roman"/>
          <w:szCs w:val="24"/>
          <w:lang w:val="ru-RU"/>
        </w:rPr>
        <w:t xml:space="preserve">как </w:t>
      </w:r>
      <w:r w:rsidR="00116B57" w:rsidRPr="008F3EF2">
        <w:rPr>
          <w:rFonts w:ascii="Times New Roman" w:eastAsia="MS Mincho" w:hAnsi="Times New Roman"/>
          <w:szCs w:val="24"/>
          <w:lang w:val="ru-RU"/>
        </w:rPr>
        <w:t>абсолютно нереальное действие</w:t>
      </w:r>
      <w:proofErr w:type="gramStart"/>
      <w:r w:rsidR="00116B57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 w:rsidR="00116B57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proofErr w:type="gramEnd"/>
      <w:r w:rsidR="00116B57" w:rsidRPr="008F3EF2">
        <w:rPr>
          <w:rFonts w:ascii="Times New Roman" w:eastAsia="MS Mincho" w:hAnsi="Times New Roman"/>
          <w:szCs w:val="24"/>
          <w:lang w:val="ru-RU"/>
        </w:rPr>
        <w:t xml:space="preserve">вскрытие грудной клетки </w:t>
      </w:r>
      <w:r w:rsidR="002C12A4">
        <w:rPr>
          <w:rFonts w:ascii="Times New Roman" w:eastAsia="MS Mincho" w:hAnsi="Times New Roman"/>
          <w:szCs w:val="24"/>
          <w:lang w:val="ru-RU"/>
        </w:rPr>
        <w:t>голыми руками</w:t>
      </w:r>
      <w:r w:rsidR="00116B57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EC53EC" w:rsidRPr="008F3EF2">
        <w:rPr>
          <w:rFonts w:ascii="Times New Roman" w:eastAsia="MS Mincho" w:hAnsi="Times New Roman"/>
          <w:szCs w:val="24"/>
          <w:lang w:val="ru-RU"/>
        </w:rPr>
        <w:t xml:space="preserve">и извлечение сердца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 w:rsidR="00EC53EC" w:rsidRPr="008F3EF2">
        <w:rPr>
          <w:rFonts w:ascii="Times New Roman" w:eastAsia="MS Mincho" w:hAnsi="Times New Roman"/>
          <w:szCs w:val="24"/>
          <w:lang w:val="ru-RU"/>
        </w:rPr>
        <w:t xml:space="preserve"> приводит к желаемому результату. </w:t>
      </w:r>
      <w:r w:rsidR="00785713" w:rsidRPr="008F3EF2">
        <w:rPr>
          <w:rFonts w:ascii="Times New Roman" w:eastAsia="MS Mincho" w:hAnsi="Times New Roman"/>
          <w:szCs w:val="24"/>
          <w:lang w:val="ru-RU"/>
        </w:rPr>
        <w:t>Разумеется, оба эти события с точки зрения повседневной логики</w:t>
      </w:r>
      <w:proofErr w:type="gramStart"/>
      <w:r w:rsidR="00785713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>
        <w:rPr>
          <w:rFonts w:ascii="Times New Roman" w:eastAsia="MS Mincho" w:hAnsi="Times New Roman"/>
          <w:szCs w:val="24"/>
          <w:lang w:val="ru-RU"/>
        </w:rPr>
        <w:t xml:space="preserve"> </w:t>
      </w:r>
      <w:proofErr w:type="gramEnd"/>
      <w:r>
        <w:rPr>
          <w:rFonts w:ascii="Times New Roman" w:eastAsia="MS Mincho" w:hAnsi="Times New Roman"/>
          <w:szCs w:val="24"/>
          <w:lang w:val="ru-RU"/>
        </w:rPr>
        <w:t xml:space="preserve">чудо. Но </w:t>
      </w:r>
      <w:r w:rsidR="00785713" w:rsidRPr="008F3EF2">
        <w:rPr>
          <w:rFonts w:ascii="Times New Roman" w:eastAsia="MS Mincho" w:hAnsi="Times New Roman"/>
          <w:szCs w:val="24"/>
          <w:lang w:val="ru-RU"/>
        </w:rPr>
        <w:t>результат этого чуда прямо противопол</w:t>
      </w:r>
      <w:r>
        <w:rPr>
          <w:rFonts w:ascii="Times New Roman" w:eastAsia="MS Mincho" w:hAnsi="Times New Roman"/>
          <w:szCs w:val="24"/>
          <w:lang w:val="ru-RU"/>
        </w:rPr>
        <w:t>ожный. Н</w:t>
      </w:r>
      <w:r w:rsidR="00785713" w:rsidRPr="008F3EF2">
        <w:rPr>
          <w:rFonts w:ascii="Times New Roman" w:eastAsia="MS Mincho" w:hAnsi="Times New Roman"/>
          <w:szCs w:val="24"/>
          <w:lang w:val="ru-RU"/>
        </w:rPr>
        <w:t>а первый взгляд одинаковое действие, направленное на самоуничтожение, привод</w:t>
      </w:r>
      <w:r w:rsidR="00D36B8B">
        <w:rPr>
          <w:rFonts w:ascii="Times New Roman" w:eastAsia="MS Mincho" w:hAnsi="Times New Roman"/>
          <w:szCs w:val="24"/>
          <w:lang w:val="ru-RU"/>
        </w:rPr>
        <w:t>ит к одинаково нереальному результату. В</w:t>
      </w:r>
      <w:r w:rsidR="00785713" w:rsidRPr="008F3EF2">
        <w:rPr>
          <w:rFonts w:ascii="Times New Roman" w:eastAsia="MS Mincho" w:hAnsi="Times New Roman"/>
          <w:szCs w:val="24"/>
          <w:lang w:val="ru-RU"/>
        </w:rPr>
        <w:t xml:space="preserve"> первом случае чудо</w:t>
      </w:r>
      <w:proofErr w:type="gramStart"/>
      <w:r w:rsidR="00785713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 w:rsidR="00785713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proofErr w:type="gramEnd"/>
      <w:r w:rsidR="00785713" w:rsidRPr="008F3EF2">
        <w:rPr>
          <w:rFonts w:ascii="Times New Roman" w:eastAsia="MS Mincho" w:hAnsi="Times New Roman"/>
          <w:szCs w:val="24"/>
          <w:lang w:val="ru-RU"/>
        </w:rPr>
        <w:t>это неуд</w:t>
      </w:r>
      <w:r w:rsidR="00D36B8B">
        <w:rPr>
          <w:rFonts w:ascii="Times New Roman" w:eastAsia="MS Mincho" w:hAnsi="Times New Roman"/>
          <w:szCs w:val="24"/>
          <w:lang w:val="ru-RU"/>
        </w:rPr>
        <w:t xml:space="preserve">ача в совершении задуманного, </w:t>
      </w:r>
      <w:r w:rsidR="00785713" w:rsidRPr="008F3EF2">
        <w:rPr>
          <w:rFonts w:ascii="Times New Roman" w:eastAsia="MS Mincho" w:hAnsi="Times New Roman"/>
          <w:szCs w:val="24"/>
          <w:lang w:val="ru-RU"/>
        </w:rPr>
        <w:t xml:space="preserve">во втором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 w:rsidR="00785713" w:rsidRPr="008F3EF2">
        <w:rPr>
          <w:rFonts w:ascii="Times New Roman" w:eastAsia="MS Mincho" w:hAnsi="Times New Roman"/>
          <w:szCs w:val="24"/>
          <w:lang w:val="ru-RU"/>
        </w:rPr>
        <w:t xml:space="preserve"> достижение цели. Если искать в этих сценах мораль, </w:t>
      </w:r>
      <w:r w:rsidR="00D36B8B">
        <w:rPr>
          <w:rFonts w:ascii="Times New Roman" w:eastAsia="MS Mincho" w:hAnsi="Times New Roman"/>
          <w:szCs w:val="24"/>
          <w:lang w:val="ru-RU"/>
        </w:rPr>
        <w:t xml:space="preserve">то </w:t>
      </w:r>
      <w:r w:rsidR="00785713" w:rsidRPr="008F3EF2">
        <w:rPr>
          <w:rFonts w:ascii="Times New Roman" w:eastAsia="MS Mincho" w:hAnsi="Times New Roman"/>
          <w:szCs w:val="24"/>
          <w:lang w:val="ru-RU"/>
        </w:rPr>
        <w:t>можно сказать, что в первом случае мы видим расплат</w:t>
      </w:r>
      <w:r w:rsidR="00D36B8B">
        <w:rPr>
          <w:rFonts w:ascii="Times New Roman" w:eastAsia="MS Mincho" w:hAnsi="Times New Roman"/>
          <w:szCs w:val="24"/>
          <w:lang w:val="ru-RU"/>
        </w:rPr>
        <w:t xml:space="preserve">у за эгоистическое поведение, </w:t>
      </w:r>
      <w:r w:rsidR="00785713" w:rsidRPr="008F3EF2">
        <w:rPr>
          <w:rFonts w:ascii="Times New Roman" w:eastAsia="MS Mincho" w:hAnsi="Times New Roman"/>
          <w:szCs w:val="24"/>
          <w:lang w:val="ru-RU"/>
        </w:rPr>
        <w:t>во втором</w:t>
      </w:r>
      <w:proofErr w:type="gramStart"/>
      <w:r w:rsidR="00785713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 w:rsidR="00785713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proofErr w:type="gramEnd"/>
      <w:r w:rsidR="00785713" w:rsidRPr="008F3EF2">
        <w:rPr>
          <w:rFonts w:ascii="Times New Roman" w:eastAsia="MS Mincho" w:hAnsi="Times New Roman"/>
          <w:szCs w:val="24"/>
          <w:lang w:val="ru-RU"/>
        </w:rPr>
        <w:t xml:space="preserve">награду за альтруизм. </w:t>
      </w:r>
    </w:p>
    <w:p w:rsidR="00DC65B7" w:rsidRDefault="00785713" w:rsidP="00DC65B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77" w:firstLine="425"/>
        <w:jc w:val="both"/>
        <w:rPr>
          <w:rFonts w:ascii="Times New Roman" w:eastAsia="MS Mincho" w:hAnsi="Times New Roman"/>
          <w:szCs w:val="24"/>
          <w:lang w:val="ru-RU"/>
        </w:rPr>
      </w:pPr>
      <w:proofErr w:type="gramStart"/>
      <w:r w:rsidRPr="008F3EF2">
        <w:rPr>
          <w:rFonts w:ascii="Times New Roman" w:eastAsia="MS Mincho" w:hAnsi="Times New Roman"/>
          <w:szCs w:val="24"/>
          <w:lang w:val="ru-RU"/>
        </w:rPr>
        <w:t>Само выражение</w:t>
      </w:r>
      <w:proofErr w:type="gramEnd"/>
      <w:r w:rsidRPr="008F3EF2">
        <w:rPr>
          <w:rFonts w:ascii="Times New Roman" w:eastAsia="MS Mincho" w:hAnsi="Times New Roman"/>
          <w:szCs w:val="24"/>
          <w:lang w:val="ru-RU"/>
        </w:rPr>
        <w:t xml:space="preserve"> «вырвать своё сердце» часто встреч</w:t>
      </w:r>
      <w:r w:rsidR="00FF2526" w:rsidRPr="008F3EF2">
        <w:rPr>
          <w:rFonts w:ascii="Times New Roman" w:eastAsia="MS Mincho" w:hAnsi="Times New Roman"/>
          <w:szCs w:val="24"/>
          <w:lang w:val="ru-RU"/>
        </w:rPr>
        <w:t>ается в произведениях Горького</w:t>
      </w:r>
      <w:r w:rsidR="002C12A4">
        <w:rPr>
          <w:rStyle w:val="ab"/>
          <w:rFonts w:ascii="Times New Roman" w:eastAsia="MS Mincho" w:hAnsi="Times New Roman"/>
          <w:szCs w:val="24"/>
          <w:lang w:val="ru-RU"/>
        </w:rPr>
        <w:footnoteReference w:id="13"/>
      </w:r>
      <w:r w:rsidRPr="008F3EF2">
        <w:rPr>
          <w:rFonts w:ascii="Times New Roman" w:eastAsia="MS Mincho" w:hAnsi="Times New Roman"/>
          <w:szCs w:val="24"/>
          <w:lang w:val="ru-RU"/>
        </w:rPr>
        <w:t>.</w:t>
      </w:r>
      <w:r w:rsidR="002C12A4">
        <w:rPr>
          <w:rFonts w:ascii="Times New Roman" w:eastAsia="MS Mincho" w:hAnsi="Times New Roman"/>
          <w:szCs w:val="24"/>
          <w:lang w:val="ru-RU"/>
        </w:rPr>
        <w:t xml:space="preserve"> К этой метафоре прибегае</w:t>
      </w:r>
      <w:r w:rsidR="00D36B8B">
        <w:rPr>
          <w:rFonts w:ascii="Times New Roman" w:eastAsia="MS Mincho" w:hAnsi="Times New Roman"/>
          <w:szCs w:val="24"/>
          <w:lang w:val="ru-RU"/>
        </w:rPr>
        <w:t xml:space="preserve">т и </w:t>
      </w:r>
      <w:r w:rsidR="003356AC" w:rsidRPr="008F3EF2">
        <w:rPr>
          <w:rFonts w:ascii="Times New Roman" w:eastAsia="MS Mincho" w:hAnsi="Times New Roman"/>
          <w:szCs w:val="24"/>
          <w:lang w:val="ru-RU"/>
        </w:rPr>
        <w:t xml:space="preserve">Макар, чтобы </w:t>
      </w:r>
      <w:r w:rsidR="00A42282" w:rsidRPr="008F3EF2">
        <w:rPr>
          <w:rFonts w:ascii="Times New Roman" w:eastAsia="MS Mincho" w:hAnsi="Times New Roman"/>
          <w:szCs w:val="24"/>
          <w:lang w:val="ru-RU"/>
        </w:rPr>
        <w:t>описа</w:t>
      </w:r>
      <w:r w:rsidR="00D36B8B">
        <w:rPr>
          <w:rFonts w:ascii="Times New Roman" w:eastAsia="MS Mincho" w:hAnsi="Times New Roman"/>
          <w:szCs w:val="24"/>
          <w:lang w:val="ru-RU"/>
        </w:rPr>
        <w:t xml:space="preserve">ть отвагу </w:t>
      </w:r>
      <w:proofErr w:type="spellStart"/>
      <w:r w:rsidR="00D36B8B">
        <w:rPr>
          <w:rFonts w:ascii="Times New Roman" w:eastAsia="MS Mincho" w:hAnsi="Times New Roman"/>
          <w:szCs w:val="24"/>
          <w:lang w:val="ru-RU"/>
        </w:rPr>
        <w:t>Лойко</w:t>
      </w:r>
      <w:proofErr w:type="spellEnd"/>
      <w:r w:rsidR="00D36B8B">
        <w:rPr>
          <w:rFonts w:ascii="Times New Roman" w:eastAsia="MS Mincho" w:hAnsi="Times New Roman"/>
          <w:szCs w:val="24"/>
          <w:lang w:val="ru-RU"/>
        </w:rPr>
        <w:t xml:space="preserve"> («Макар </w:t>
      </w:r>
      <w:proofErr w:type="spellStart"/>
      <w:r w:rsidR="00D36B8B">
        <w:rPr>
          <w:rFonts w:ascii="Times New Roman" w:eastAsia="MS Mincho" w:hAnsi="Times New Roman"/>
          <w:szCs w:val="24"/>
          <w:lang w:val="ru-RU"/>
        </w:rPr>
        <w:t>Чудра</w:t>
      </w:r>
      <w:proofErr w:type="spellEnd"/>
      <w:r w:rsidR="00D36B8B">
        <w:rPr>
          <w:rFonts w:ascii="Times New Roman" w:eastAsia="MS Mincho" w:hAnsi="Times New Roman"/>
          <w:szCs w:val="24"/>
          <w:lang w:val="ru-RU"/>
        </w:rPr>
        <w:t xml:space="preserve">», </w:t>
      </w:r>
      <w:r w:rsidR="002C12A4">
        <w:rPr>
          <w:rFonts w:ascii="Times New Roman" w:eastAsia="MS Mincho" w:hAnsi="Times New Roman"/>
          <w:szCs w:val="24"/>
        </w:rPr>
        <w:t>I</w:t>
      </w:r>
      <w:r w:rsidR="00FF2526" w:rsidRPr="008F3EF2">
        <w:rPr>
          <w:rFonts w:ascii="Times New Roman" w:eastAsia="MS Mincho" w:hAnsi="Times New Roman"/>
          <w:szCs w:val="24"/>
          <w:lang w:val="ru-RU"/>
        </w:rPr>
        <w:t xml:space="preserve">, </w:t>
      </w:r>
      <w:proofErr w:type="spellStart"/>
      <w:r w:rsidR="00FF2526" w:rsidRPr="008F3EF2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="003F269E">
        <w:rPr>
          <w:rFonts w:ascii="Times New Roman" w:eastAsia="MS Mincho" w:hAnsi="Times New Roman"/>
          <w:szCs w:val="24"/>
          <w:lang w:val="ru-RU"/>
        </w:rPr>
        <w:t>. </w:t>
      </w:r>
      <w:r w:rsidR="00A42282" w:rsidRPr="008F3EF2">
        <w:rPr>
          <w:rFonts w:ascii="Times New Roman" w:eastAsia="MS Mincho" w:hAnsi="Times New Roman"/>
          <w:szCs w:val="24"/>
          <w:lang w:val="ru-RU"/>
        </w:rPr>
        <w:t>16), и Майя, чтобы описать своё состояние («</w:t>
      </w:r>
      <w:r w:rsidR="00A712F7" w:rsidRPr="008F3EF2">
        <w:rPr>
          <w:rFonts w:ascii="Times New Roman" w:eastAsia="MS Mincho" w:hAnsi="Times New Roman"/>
          <w:szCs w:val="24"/>
          <w:lang w:val="ru-RU"/>
        </w:rPr>
        <w:t>О м</w:t>
      </w:r>
      <w:r w:rsidR="00FF2526" w:rsidRPr="008F3EF2">
        <w:rPr>
          <w:rFonts w:ascii="Times New Roman" w:eastAsia="MS Mincho" w:hAnsi="Times New Roman"/>
          <w:szCs w:val="24"/>
          <w:lang w:val="ru-RU"/>
        </w:rPr>
        <w:t>аленькой фее</w:t>
      </w:r>
      <w:r w:rsidR="00A42282" w:rsidRPr="008F3EF2">
        <w:rPr>
          <w:rFonts w:ascii="Times New Roman" w:eastAsia="MS Mincho" w:hAnsi="Times New Roman"/>
          <w:szCs w:val="24"/>
          <w:lang w:val="ru-RU"/>
        </w:rPr>
        <w:t xml:space="preserve"> и </w:t>
      </w:r>
      <w:r w:rsidR="00FF2526" w:rsidRPr="008F3EF2">
        <w:rPr>
          <w:rFonts w:ascii="Times New Roman" w:eastAsia="MS Mincho" w:hAnsi="Times New Roman"/>
          <w:szCs w:val="24"/>
          <w:lang w:val="ru-RU"/>
        </w:rPr>
        <w:t xml:space="preserve">молодом </w:t>
      </w:r>
      <w:r w:rsidR="00A42282" w:rsidRPr="008F3EF2">
        <w:rPr>
          <w:rFonts w:ascii="Times New Roman" w:eastAsia="MS Mincho" w:hAnsi="Times New Roman"/>
          <w:szCs w:val="24"/>
          <w:lang w:val="ru-RU"/>
        </w:rPr>
        <w:t>чабан</w:t>
      </w:r>
      <w:r w:rsidR="00FF2526" w:rsidRPr="008F3EF2">
        <w:rPr>
          <w:rFonts w:ascii="Times New Roman" w:eastAsia="MS Mincho" w:hAnsi="Times New Roman"/>
          <w:szCs w:val="24"/>
          <w:lang w:val="ru-RU"/>
        </w:rPr>
        <w:t>е</w:t>
      </w:r>
      <w:r w:rsidR="00A42282" w:rsidRPr="008F3EF2">
        <w:rPr>
          <w:rFonts w:ascii="Times New Roman" w:eastAsia="MS Mincho" w:hAnsi="Times New Roman"/>
          <w:szCs w:val="24"/>
          <w:lang w:val="ru-RU"/>
        </w:rPr>
        <w:t xml:space="preserve">», </w:t>
      </w:r>
      <w:r w:rsidR="002C12A4">
        <w:rPr>
          <w:rFonts w:ascii="Times New Roman" w:eastAsia="MS Mincho" w:hAnsi="Times New Roman"/>
          <w:szCs w:val="24"/>
          <w:lang w:val="ru-RU"/>
        </w:rPr>
        <w:t>I</w:t>
      </w:r>
      <w:r w:rsidR="00FF2526" w:rsidRPr="008F3EF2">
        <w:rPr>
          <w:rFonts w:ascii="Times New Roman" w:eastAsia="MS Mincho" w:hAnsi="Times New Roman"/>
          <w:szCs w:val="24"/>
          <w:lang w:val="ru-RU"/>
        </w:rPr>
        <w:t xml:space="preserve">, </w:t>
      </w:r>
      <w:proofErr w:type="spellStart"/>
      <w:r w:rsidR="00FF2526" w:rsidRPr="008F3EF2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="003F269E">
        <w:rPr>
          <w:rFonts w:ascii="Times New Roman" w:eastAsia="MS Mincho" w:hAnsi="Times New Roman"/>
          <w:szCs w:val="24"/>
          <w:lang w:val="ru-RU"/>
        </w:rPr>
        <w:t>. </w:t>
      </w:r>
      <w:r w:rsidR="00A42282" w:rsidRPr="008F3EF2">
        <w:rPr>
          <w:rFonts w:ascii="Times New Roman" w:eastAsia="MS Mincho" w:hAnsi="Times New Roman"/>
          <w:szCs w:val="24"/>
          <w:lang w:val="ru-RU"/>
        </w:rPr>
        <w:t xml:space="preserve">184). Разумно допустить, что причиной, по которой </w:t>
      </w:r>
      <w:proofErr w:type="spellStart"/>
      <w:r w:rsidR="00A42282" w:rsidRPr="008F3EF2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r w:rsidR="00A42282" w:rsidRPr="008F3EF2">
        <w:rPr>
          <w:rFonts w:ascii="Times New Roman" w:eastAsia="MS Mincho" w:hAnsi="Times New Roman"/>
          <w:szCs w:val="24"/>
          <w:lang w:val="ru-RU"/>
        </w:rPr>
        <w:t xml:space="preserve"> удалось воп</w:t>
      </w:r>
      <w:r w:rsidR="00D36B8B">
        <w:rPr>
          <w:rFonts w:ascii="Times New Roman" w:eastAsia="MS Mincho" w:hAnsi="Times New Roman"/>
          <w:szCs w:val="24"/>
          <w:lang w:val="ru-RU"/>
        </w:rPr>
        <w:t>лотить эту метафору в реальности</w:t>
      </w:r>
      <w:r w:rsidR="00A42282" w:rsidRPr="008F3EF2">
        <w:rPr>
          <w:rFonts w:ascii="Times New Roman" w:eastAsia="MS Mincho" w:hAnsi="Times New Roman"/>
          <w:szCs w:val="24"/>
          <w:lang w:val="ru-RU"/>
        </w:rPr>
        <w:t>, стала его любовь к людям.</w:t>
      </w:r>
      <w:r w:rsidR="00D36B8B">
        <w:rPr>
          <w:rFonts w:ascii="Times New Roman" w:eastAsia="MS Mincho" w:hAnsi="Times New Roman"/>
          <w:szCs w:val="24"/>
          <w:lang w:val="ru-RU"/>
        </w:rPr>
        <w:t xml:space="preserve"> </w:t>
      </w:r>
      <w:r w:rsidR="00A42282" w:rsidRPr="008F3EF2">
        <w:rPr>
          <w:rFonts w:ascii="Times New Roman" w:eastAsia="MS Mincho" w:hAnsi="Times New Roman"/>
          <w:szCs w:val="24"/>
          <w:lang w:val="ru-RU"/>
        </w:rPr>
        <w:t>Возможн</w:t>
      </w:r>
      <w:r w:rsidR="00D36B8B">
        <w:rPr>
          <w:rFonts w:ascii="Times New Roman" w:eastAsia="MS Mincho" w:hAnsi="Times New Roman"/>
          <w:szCs w:val="24"/>
          <w:lang w:val="ru-RU"/>
        </w:rPr>
        <w:t xml:space="preserve">о, свою роль в успешности </w:t>
      </w:r>
      <w:r w:rsidR="00A42282" w:rsidRPr="008F3EF2">
        <w:rPr>
          <w:rFonts w:ascii="Times New Roman" w:eastAsia="MS Mincho" w:hAnsi="Times New Roman"/>
          <w:szCs w:val="24"/>
          <w:lang w:val="ru-RU"/>
        </w:rPr>
        <w:t>действия сыграл и взрыв страстей</w:t>
      </w:r>
      <w:r w:rsidR="00D36B8B">
        <w:rPr>
          <w:rFonts w:ascii="Times New Roman" w:eastAsia="MS Mincho" w:hAnsi="Times New Roman"/>
          <w:szCs w:val="24"/>
          <w:lang w:val="ru-RU"/>
        </w:rPr>
        <w:t xml:space="preserve"> героя</w:t>
      </w:r>
      <w:r w:rsidR="00A42282" w:rsidRPr="008F3EF2">
        <w:rPr>
          <w:rFonts w:ascii="Times New Roman" w:eastAsia="MS Mincho" w:hAnsi="Times New Roman"/>
          <w:szCs w:val="24"/>
          <w:lang w:val="ru-RU"/>
        </w:rPr>
        <w:t>.</w:t>
      </w:r>
      <w:r w:rsidR="00DC65B7">
        <w:rPr>
          <w:rFonts w:ascii="Times New Roman" w:eastAsia="MS Mincho" w:hAnsi="Times New Roman"/>
          <w:szCs w:val="24"/>
          <w:lang w:val="ru-RU"/>
        </w:rPr>
        <w:t xml:space="preserve"> </w:t>
      </w:r>
      <w:r w:rsidR="001B5EEF" w:rsidRPr="008F3EF2">
        <w:rPr>
          <w:rFonts w:ascii="Times New Roman" w:eastAsia="MS Mincho" w:hAnsi="Times New Roman"/>
          <w:szCs w:val="24"/>
          <w:lang w:val="ru-RU"/>
        </w:rPr>
        <w:t>То, что вначале воспринималось как литературная метафора</w:t>
      </w:r>
      <w:proofErr w:type="gramStart"/>
      <w:r w:rsidR="00925C11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 w:rsidR="00CB7D03" w:rsidRPr="008F3EF2">
        <w:rPr>
          <w:rFonts w:ascii="Times New Roman" w:eastAsia="MS Mincho" w:hAnsi="Times New Roman"/>
          <w:szCs w:val="24"/>
          <w:lang w:val="ru-RU"/>
        </w:rPr>
        <w:t xml:space="preserve"> «</w:t>
      </w:r>
      <w:proofErr w:type="gramEnd"/>
      <w:r w:rsidR="00CB7D03" w:rsidRPr="008F3EF2">
        <w:rPr>
          <w:rFonts w:ascii="Times New Roman" w:eastAsia="MS Mincho" w:hAnsi="Times New Roman"/>
          <w:szCs w:val="24"/>
          <w:lang w:val="ru-RU"/>
        </w:rPr>
        <w:t xml:space="preserve">сердце вспыхнуло огнём» </w:t>
      </w:r>
      <w:r w:rsidR="00FC142D">
        <w:rPr>
          <w:rFonts w:ascii="Times New Roman" w:eastAsia="MS Mincho" w:hAnsi="Times New Roman"/>
          <w:szCs w:val="24"/>
          <w:lang w:val="ru-RU"/>
        </w:rPr>
        <w:t>––</w:t>
      </w:r>
      <w:r w:rsidR="00AD5AA9" w:rsidRPr="008F3EF2">
        <w:rPr>
          <w:rFonts w:ascii="Times New Roman" w:eastAsia="MS Mincho" w:hAnsi="Times New Roman"/>
          <w:szCs w:val="24"/>
          <w:lang w:val="ru-RU"/>
        </w:rPr>
        <w:t xml:space="preserve"> обрело реальный смысл</w:t>
      </w:r>
      <w:r w:rsidR="00DC65B7">
        <w:rPr>
          <w:rFonts w:ascii="Times New Roman" w:eastAsia="MS Mincho" w:hAnsi="Times New Roman"/>
          <w:szCs w:val="24"/>
          <w:lang w:val="ru-RU"/>
        </w:rPr>
        <w:t>:</w:t>
      </w:r>
      <w:r w:rsidR="00AD5AA9" w:rsidRPr="008F3EF2">
        <w:rPr>
          <w:rFonts w:ascii="Times New Roman" w:eastAsia="MS Mincho" w:hAnsi="Times New Roman"/>
          <w:szCs w:val="24"/>
          <w:lang w:val="ru-RU"/>
        </w:rPr>
        <w:t xml:space="preserve"> «излучение света»</w:t>
      </w:r>
      <w:r w:rsidR="002C12A4">
        <w:rPr>
          <w:rFonts w:ascii="Times New Roman" w:eastAsia="MS Mincho" w:hAnsi="Times New Roman"/>
          <w:szCs w:val="24"/>
          <w:lang w:val="ru-RU"/>
        </w:rPr>
        <w:t xml:space="preserve">. </w:t>
      </w:r>
    </w:p>
    <w:p w:rsidR="00AD5AA9" w:rsidRPr="008F3EF2" w:rsidRDefault="002C12A4" w:rsidP="00B14049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77" w:firstLine="425"/>
        <w:jc w:val="both"/>
        <w:rPr>
          <w:rFonts w:ascii="Times New Roman" w:eastAsia="MS Mincho" w:hAnsi="Times New Roman"/>
          <w:szCs w:val="24"/>
          <w:lang w:val="ru-RU"/>
        </w:rPr>
      </w:pPr>
      <w:r>
        <w:rPr>
          <w:rFonts w:ascii="Times New Roman" w:eastAsia="MS Mincho" w:hAnsi="Times New Roman"/>
          <w:szCs w:val="24"/>
          <w:lang w:val="ru-RU"/>
        </w:rPr>
        <w:t>О другой литературной метафоре</w:t>
      </w:r>
      <w:proofErr w:type="gramStart"/>
      <w:r>
        <w:rPr>
          <w:rFonts w:ascii="Times New Roman" w:eastAsia="MS Mincho" w:hAnsi="Times New Roman"/>
          <w:szCs w:val="24"/>
          <w:lang w:val="ru-RU"/>
        </w:rPr>
        <w:t xml:space="preserve"> ––</w:t>
      </w:r>
      <w:r w:rsidR="00AD5AA9" w:rsidRPr="008F3EF2">
        <w:rPr>
          <w:rFonts w:ascii="Times New Roman" w:eastAsia="MS Mincho" w:hAnsi="Times New Roman"/>
          <w:szCs w:val="24"/>
          <w:lang w:val="ru-RU"/>
        </w:rPr>
        <w:t xml:space="preserve"> «</w:t>
      </w:r>
      <w:proofErr w:type="gramEnd"/>
      <w:r w:rsidR="00AD5AA9" w:rsidRPr="008F3EF2">
        <w:rPr>
          <w:rFonts w:ascii="Times New Roman" w:eastAsia="MS Mincho" w:hAnsi="Times New Roman"/>
          <w:szCs w:val="24"/>
          <w:lang w:val="ru-RU"/>
        </w:rPr>
        <w:t xml:space="preserve">отдать сердце любимому» </w:t>
      </w:r>
      <w:r w:rsidR="00021A80">
        <w:rPr>
          <w:rFonts w:ascii="Times New Roman" w:eastAsia="MS Mincho" w:hAnsi="Times New Roman"/>
          <w:szCs w:val="24"/>
          <w:lang w:val="ru-RU"/>
        </w:rPr>
        <w:t xml:space="preserve">–– пишет </w:t>
      </w:r>
      <w:r w:rsidR="00DC65B7">
        <w:rPr>
          <w:rFonts w:ascii="Times New Roman" w:eastAsia="MS Mincho" w:hAnsi="Times New Roman"/>
          <w:szCs w:val="24"/>
          <w:lang w:val="ru-RU"/>
        </w:rPr>
        <w:t>Л.А. </w:t>
      </w:r>
      <w:r w:rsidR="00021A80">
        <w:rPr>
          <w:rFonts w:ascii="Times New Roman" w:eastAsia="MS Mincho" w:hAnsi="Times New Roman"/>
          <w:szCs w:val="24"/>
          <w:lang w:val="ru-RU"/>
        </w:rPr>
        <w:t xml:space="preserve">Спиридонова, отмечая, что </w:t>
      </w:r>
      <w:r w:rsidR="00AD5AA9" w:rsidRPr="008F3EF2">
        <w:rPr>
          <w:rFonts w:ascii="Times New Roman" w:eastAsia="MS Mincho" w:hAnsi="Times New Roman"/>
          <w:szCs w:val="24"/>
          <w:lang w:val="ru-RU"/>
        </w:rPr>
        <w:t>в сказании о</w:t>
      </w:r>
      <w:r w:rsidR="00FF2526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proofErr w:type="spellStart"/>
      <w:r w:rsidR="00FF2526" w:rsidRPr="008F3EF2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r w:rsidR="00FF2526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021A80">
        <w:rPr>
          <w:rFonts w:ascii="Times New Roman" w:eastAsia="MS Mincho" w:hAnsi="Times New Roman"/>
          <w:szCs w:val="24"/>
          <w:lang w:val="ru-RU"/>
        </w:rPr>
        <w:t xml:space="preserve">она </w:t>
      </w:r>
      <w:r w:rsidR="00FF2526" w:rsidRPr="008F3EF2">
        <w:rPr>
          <w:rFonts w:ascii="Times New Roman" w:eastAsia="MS Mincho" w:hAnsi="Times New Roman"/>
          <w:szCs w:val="24"/>
          <w:lang w:val="ru-RU"/>
        </w:rPr>
        <w:t>обрела буквальный смысл</w:t>
      </w:r>
      <w:r w:rsidR="00021A80">
        <w:rPr>
          <w:rStyle w:val="ab"/>
          <w:rFonts w:ascii="Times New Roman" w:eastAsia="MS Mincho" w:hAnsi="Times New Roman"/>
          <w:szCs w:val="24"/>
          <w:lang w:val="ru-RU"/>
        </w:rPr>
        <w:footnoteReference w:id="14"/>
      </w:r>
      <w:r w:rsidR="00AD5AA9" w:rsidRPr="008F3EF2">
        <w:rPr>
          <w:rFonts w:ascii="Times New Roman" w:eastAsia="MS Mincho" w:hAnsi="Times New Roman"/>
          <w:szCs w:val="24"/>
          <w:lang w:val="ru-RU"/>
        </w:rPr>
        <w:t xml:space="preserve">. </w:t>
      </w:r>
      <w:r w:rsidR="00DC65B7">
        <w:rPr>
          <w:rFonts w:ascii="Times New Roman" w:eastAsia="MS Mincho" w:hAnsi="Times New Roman"/>
          <w:szCs w:val="24"/>
          <w:lang w:val="ru-RU"/>
        </w:rPr>
        <w:t>Действительно</w:t>
      </w:r>
      <w:r w:rsidR="00021A80">
        <w:rPr>
          <w:rFonts w:ascii="Times New Roman" w:eastAsia="MS Mincho" w:hAnsi="Times New Roman"/>
          <w:szCs w:val="24"/>
          <w:lang w:val="ru-RU"/>
        </w:rPr>
        <w:t>, свет от вспыхнувшего сердца герой использует</w:t>
      </w:r>
      <w:r w:rsidR="00AD5AA9" w:rsidRPr="008F3EF2">
        <w:rPr>
          <w:rFonts w:ascii="Times New Roman" w:eastAsia="MS Mincho" w:hAnsi="Times New Roman"/>
          <w:szCs w:val="24"/>
          <w:lang w:val="ru-RU"/>
        </w:rPr>
        <w:t xml:space="preserve"> на благо окружающих. Можно представить себе, как «негодование», «жалость», «любовь» перетекающие друг в друга, вызывают учащённый пульс и повышение температуры тела, воспламеняют сердце. Желающий использовать этот жар на пользу людям </w:t>
      </w:r>
      <w:proofErr w:type="spellStart"/>
      <w:r w:rsidR="00AD5AA9" w:rsidRPr="008F3EF2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r w:rsidR="00AD5AA9" w:rsidRPr="008F3EF2">
        <w:rPr>
          <w:rFonts w:ascii="Times New Roman" w:eastAsia="MS Mincho" w:hAnsi="Times New Roman"/>
          <w:szCs w:val="24"/>
          <w:lang w:val="ru-RU"/>
        </w:rPr>
        <w:t xml:space="preserve"> вырывает своё сердце, чтобы осветить дорогу. Такие страсти более характерны земным людям, чем мифическим или библе</w:t>
      </w:r>
      <w:r w:rsidR="001A4BED">
        <w:rPr>
          <w:rFonts w:ascii="Times New Roman" w:eastAsia="MS Mincho" w:hAnsi="Times New Roman"/>
          <w:szCs w:val="24"/>
          <w:lang w:val="ru-RU"/>
        </w:rPr>
        <w:t>йским героям. Описание сугубо</w:t>
      </w:r>
      <w:r w:rsidR="00AD5AA9" w:rsidRPr="008F3EF2">
        <w:rPr>
          <w:rFonts w:ascii="Times New Roman" w:eastAsia="MS Mincho" w:hAnsi="Times New Roman"/>
          <w:szCs w:val="24"/>
          <w:lang w:val="ru-RU"/>
        </w:rPr>
        <w:t xml:space="preserve"> ре</w:t>
      </w:r>
      <w:r w:rsidR="001A4BED">
        <w:rPr>
          <w:rFonts w:ascii="Times New Roman" w:eastAsia="MS Mincho" w:hAnsi="Times New Roman"/>
          <w:szCs w:val="24"/>
          <w:lang w:val="ru-RU"/>
        </w:rPr>
        <w:t xml:space="preserve">алистично. В нем отражается убеждение </w:t>
      </w:r>
      <w:proofErr w:type="spellStart"/>
      <w:r w:rsidR="001A4BED">
        <w:rPr>
          <w:rFonts w:ascii="Times New Roman" w:eastAsia="MS Mincho" w:hAnsi="Times New Roman"/>
          <w:szCs w:val="24"/>
          <w:lang w:val="ru-RU"/>
        </w:rPr>
        <w:t>Изергиль</w:t>
      </w:r>
      <w:proofErr w:type="spellEnd"/>
      <w:r w:rsidR="001A4BED">
        <w:rPr>
          <w:rFonts w:ascii="Times New Roman" w:eastAsia="MS Mincho" w:hAnsi="Times New Roman"/>
          <w:szCs w:val="24"/>
          <w:lang w:val="ru-RU"/>
        </w:rPr>
        <w:t xml:space="preserve"> в</w:t>
      </w:r>
      <w:r w:rsidR="00AD5AA9" w:rsidRPr="008F3EF2">
        <w:rPr>
          <w:rFonts w:ascii="Times New Roman" w:eastAsia="MS Mincho" w:hAnsi="Times New Roman"/>
          <w:szCs w:val="24"/>
          <w:lang w:val="ru-RU"/>
        </w:rPr>
        <w:t xml:space="preserve"> том, что кажущийся мифическим персонаж</w:t>
      </w:r>
      <w:proofErr w:type="gramStart"/>
      <w:r w:rsidR="00AD5AA9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24537D">
        <w:rPr>
          <w:rFonts w:ascii="Times New Roman" w:eastAsia="MS Mincho" w:hAnsi="Times New Roman"/>
          <w:szCs w:val="24"/>
          <w:lang w:val="ru-RU"/>
        </w:rPr>
        <w:t>––</w:t>
      </w:r>
      <w:r w:rsidR="00AD5AA9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proofErr w:type="gramEnd"/>
      <w:r w:rsidR="00AD5AA9" w:rsidRPr="008F3EF2">
        <w:rPr>
          <w:rFonts w:ascii="Times New Roman" w:eastAsia="MS Mincho" w:hAnsi="Times New Roman"/>
          <w:szCs w:val="24"/>
          <w:lang w:val="ru-RU"/>
        </w:rPr>
        <w:t xml:space="preserve">всего лишь человек. </w:t>
      </w:r>
      <w:r w:rsidR="001A4BED">
        <w:rPr>
          <w:rFonts w:ascii="Times New Roman" w:eastAsia="MS Mincho" w:hAnsi="Times New Roman"/>
          <w:szCs w:val="24"/>
          <w:lang w:val="ru-RU"/>
        </w:rPr>
        <w:t>И поскольку п</w:t>
      </w:r>
      <w:r w:rsidR="00384C16" w:rsidRPr="008F3EF2">
        <w:rPr>
          <w:rFonts w:ascii="Times New Roman" w:eastAsia="MS Mincho" w:hAnsi="Times New Roman"/>
          <w:szCs w:val="24"/>
          <w:lang w:val="ru-RU"/>
        </w:rPr>
        <w:t xml:space="preserve">овесть о </w:t>
      </w:r>
      <w:proofErr w:type="spellStart"/>
      <w:r w:rsidR="00384C16" w:rsidRPr="008F3EF2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r w:rsidR="001A4BED">
        <w:rPr>
          <w:rFonts w:ascii="Times New Roman" w:eastAsia="MS Mincho" w:hAnsi="Times New Roman"/>
          <w:szCs w:val="24"/>
          <w:lang w:val="ru-RU"/>
        </w:rPr>
        <w:t xml:space="preserve"> идёт после рассказа героини о молодости, то, в</w:t>
      </w:r>
      <w:r w:rsidR="00384C16" w:rsidRPr="008F3EF2">
        <w:rPr>
          <w:rFonts w:ascii="Times New Roman" w:eastAsia="MS Mincho" w:hAnsi="Times New Roman"/>
          <w:szCs w:val="24"/>
          <w:lang w:val="ru-RU"/>
        </w:rPr>
        <w:t xml:space="preserve">озможно, для старухи </w:t>
      </w:r>
      <w:proofErr w:type="spellStart"/>
      <w:r w:rsidR="00384C16" w:rsidRPr="008F3EF2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proofErr w:type="gramStart"/>
      <w:r w:rsidR="00384C16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24537D">
        <w:rPr>
          <w:rFonts w:ascii="Times New Roman" w:eastAsia="MS Mincho" w:hAnsi="Times New Roman"/>
          <w:szCs w:val="24"/>
          <w:lang w:val="ru-RU"/>
        </w:rPr>
        <w:t>––</w:t>
      </w:r>
      <w:r w:rsidR="001A4BED">
        <w:rPr>
          <w:rFonts w:ascii="Times New Roman" w:eastAsia="MS Mincho" w:hAnsi="Times New Roman"/>
          <w:szCs w:val="24"/>
          <w:lang w:val="ru-RU"/>
        </w:rPr>
        <w:t xml:space="preserve"> </w:t>
      </w:r>
      <w:proofErr w:type="gramEnd"/>
      <w:r w:rsidR="00384C16" w:rsidRPr="008F3EF2">
        <w:rPr>
          <w:rFonts w:ascii="Times New Roman" w:eastAsia="MS Mincho" w:hAnsi="Times New Roman"/>
          <w:szCs w:val="24"/>
          <w:lang w:val="ru-RU"/>
        </w:rPr>
        <w:t>образ идеального мужчины. Основной акцент сделан не на чуде, а на том, что истинный храбрец, даже если его несправедливо кр</w:t>
      </w:r>
      <w:r w:rsidR="001A4BED">
        <w:rPr>
          <w:rFonts w:ascii="Times New Roman" w:eastAsia="MS Mincho" w:hAnsi="Times New Roman"/>
          <w:szCs w:val="24"/>
          <w:lang w:val="ru-RU"/>
        </w:rPr>
        <w:t>итикуют, будет думать не о собственных</w:t>
      </w:r>
      <w:r w:rsidR="00384C16" w:rsidRPr="008F3EF2">
        <w:rPr>
          <w:rFonts w:ascii="Times New Roman" w:eastAsia="MS Mincho" w:hAnsi="Times New Roman"/>
          <w:szCs w:val="24"/>
          <w:lang w:val="ru-RU"/>
        </w:rPr>
        <w:t xml:space="preserve"> обидах, а о том, что он может сделать для окружающих. Именно </w:t>
      </w:r>
      <w:r w:rsidR="00384C16" w:rsidRPr="008F3EF2">
        <w:rPr>
          <w:rFonts w:ascii="Times New Roman" w:eastAsia="MS Mincho" w:hAnsi="Times New Roman"/>
          <w:szCs w:val="24"/>
          <w:lang w:val="ru-RU"/>
        </w:rPr>
        <w:lastRenderedPageBreak/>
        <w:t xml:space="preserve">поэтому старуха так подробно описывает смену эмоций у </w:t>
      </w:r>
      <w:proofErr w:type="spellStart"/>
      <w:r w:rsidR="00384C16" w:rsidRPr="008F3EF2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r w:rsidR="00384C16" w:rsidRPr="008F3EF2">
        <w:rPr>
          <w:rFonts w:ascii="Times New Roman" w:eastAsia="MS Mincho" w:hAnsi="Times New Roman"/>
          <w:szCs w:val="24"/>
          <w:lang w:val="ru-RU"/>
        </w:rPr>
        <w:t xml:space="preserve">, словно объясняет, что же позволило ему совершить немыслимый поступок. </w:t>
      </w:r>
    </w:p>
    <w:p w:rsidR="00EC3C26" w:rsidRPr="0065755A" w:rsidRDefault="00EB4222" w:rsidP="00B14049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77" w:firstLine="425"/>
        <w:jc w:val="both"/>
        <w:rPr>
          <w:rFonts w:ascii="Times New Roman" w:eastAsia="MS Mincho" w:hAnsi="Times New Roman"/>
          <w:szCs w:val="24"/>
          <w:lang w:val="ru-RU"/>
        </w:rPr>
      </w:pPr>
      <w:r w:rsidRPr="008F3EF2">
        <w:rPr>
          <w:rFonts w:ascii="Times New Roman" w:eastAsia="MS Mincho" w:hAnsi="Times New Roman"/>
          <w:szCs w:val="24"/>
          <w:lang w:val="ru-RU"/>
        </w:rPr>
        <w:t xml:space="preserve">Различие между сердцем </w:t>
      </w:r>
      <w:proofErr w:type="spellStart"/>
      <w:r w:rsidRPr="008F3EF2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r w:rsidRPr="008F3EF2">
        <w:rPr>
          <w:rFonts w:ascii="Times New Roman" w:eastAsia="MS Mincho" w:hAnsi="Times New Roman"/>
          <w:szCs w:val="24"/>
          <w:lang w:val="ru-RU"/>
        </w:rPr>
        <w:t xml:space="preserve"> и </w:t>
      </w:r>
      <w:proofErr w:type="spellStart"/>
      <w:r w:rsidRPr="008F3EF2">
        <w:rPr>
          <w:rFonts w:ascii="Times New Roman" w:eastAsia="MS Mincho" w:hAnsi="Times New Roman"/>
          <w:szCs w:val="24"/>
          <w:lang w:val="ru-RU"/>
        </w:rPr>
        <w:t>Ларры</w:t>
      </w:r>
      <w:proofErr w:type="spellEnd"/>
      <w:r w:rsidRPr="008F3EF2">
        <w:rPr>
          <w:rFonts w:ascii="Times New Roman" w:eastAsia="MS Mincho" w:hAnsi="Times New Roman"/>
          <w:szCs w:val="24"/>
          <w:lang w:val="ru-RU"/>
        </w:rPr>
        <w:t xml:space="preserve"> полностью отражено в метафоре. </w:t>
      </w:r>
      <w:proofErr w:type="gramStart"/>
      <w:r w:rsidRPr="008F3EF2">
        <w:rPr>
          <w:rFonts w:ascii="Times New Roman" w:eastAsia="MS Mincho" w:hAnsi="Times New Roman"/>
          <w:szCs w:val="24"/>
          <w:lang w:val="ru-RU"/>
        </w:rPr>
        <w:t>В первом случае это «свет» и «огонь», во втором «что-то» или «камень</w:t>
      </w:r>
      <w:r w:rsidR="00D44543">
        <w:rPr>
          <w:rFonts w:ascii="Times New Roman" w:eastAsia="MS Mincho" w:hAnsi="Times New Roman"/>
          <w:szCs w:val="24"/>
          <w:lang w:val="ru-RU"/>
        </w:rPr>
        <w:t>» —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 противопоставлены живая страсть и холод </w:t>
      </w:r>
      <w:r w:rsidR="00FB240A" w:rsidRPr="008F3EF2">
        <w:rPr>
          <w:rFonts w:ascii="Times New Roman" w:eastAsia="MS Mincho" w:hAnsi="Times New Roman"/>
          <w:szCs w:val="24"/>
          <w:lang w:val="ru-RU"/>
        </w:rPr>
        <w:t>камня.</w:t>
      </w:r>
      <w:proofErr w:type="gramEnd"/>
      <w:r w:rsidR="00FB240A" w:rsidRPr="008F3EF2">
        <w:rPr>
          <w:rFonts w:ascii="Times New Roman" w:eastAsia="MS Mincho" w:hAnsi="Times New Roman"/>
          <w:szCs w:val="24"/>
          <w:lang w:val="ru-RU"/>
        </w:rPr>
        <w:t xml:space="preserve"> Даже первые упоминания о </w:t>
      </w:r>
      <w:r w:rsidR="00D44543">
        <w:rPr>
          <w:rFonts w:ascii="Times New Roman" w:eastAsia="MS Mincho" w:hAnsi="Times New Roman"/>
          <w:szCs w:val="24"/>
          <w:lang w:val="ru-RU"/>
        </w:rPr>
        <w:t>героях содержат этот контраст: у</w:t>
      </w:r>
      <w:r w:rsidR="00FB240A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proofErr w:type="spellStart"/>
      <w:r w:rsidR="00FB240A" w:rsidRPr="008F3EF2">
        <w:rPr>
          <w:rFonts w:ascii="Times New Roman" w:eastAsia="MS Mincho" w:hAnsi="Times New Roman"/>
          <w:szCs w:val="24"/>
          <w:lang w:val="ru-RU"/>
        </w:rPr>
        <w:t>Ларры</w:t>
      </w:r>
      <w:proofErr w:type="spellEnd"/>
      <w:r w:rsidR="00FB240A" w:rsidRPr="008F3EF2">
        <w:rPr>
          <w:rFonts w:ascii="Times New Roman" w:eastAsia="MS Mincho" w:hAnsi="Times New Roman"/>
          <w:szCs w:val="24"/>
          <w:lang w:val="ru-RU"/>
        </w:rPr>
        <w:t xml:space="preserve"> глаза «холодные и гордые»</w:t>
      </w:r>
      <w:r w:rsidR="00021A80">
        <w:rPr>
          <w:rFonts w:ascii="Times New Roman" w:eastAsia="MS Mincho" w:hAnsi="Times New Roman"/>
          <w:szCs w:val="24"/>
          <w:lang w:val="ru-RU"/>
        </w:rPr>
        <w:t xml:space="preserve"> </w:t>
      </w:r>
      <w:r w:rsidR="00021A80" w:rsidRPr="00021A80">
        <w:rPr>
          <w:rFonts w:ascii="Times New Roman" w:eastAsia="MS Mincho" w:hAnsi="Times New Roman"/>
          <w:szCs w:val="24"/>
          <w:lang w:val="ru-RU"/>
        </w:rPr>
        <w:t>(</w:t>
      </w:r>
      <w:r w:rsidR="00021A80">
        <w:rPr>
          <w:rFonts w:ascii="Times New Roman" w:eastAsia="MS Mincho" w:hAnsi="Times New Roman"/>
          <w:szCs w:val="24"/>
        </w:rPr>
        <w:t>I</w:t>
      </w:r>
      <w:r w:rsidR="003F269E">
        <w:rPr>
          <w:rFonts w:ascii="Times New Roman" w:eastAsia="MS Mincho" w:hAnsi="Times New Roman"/>
          <w:szCs w:val="24"/>
          <w:lang w:val="ru-RU"/>
        </w:rPr>
        <w:t xml:space="preserve">, </w:t>
      </w:r>
      <w:proofErr w:type="spellStart"/>
      <w:r w:rsidR="003F269E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="003F269E">
        <w:rPr>
          <w:rFonts w:ascii="Times New Roman" w:eastAsia="MS Mincho" w:hAnsi="Times New Roman"/>
          <w:szCs w:val="24"/>
          <w:lang w:val="ru-RU"/>
        </w:rPr>
        <w:t>. </w:t>
      </w:r>
      <w:r w:rsidR="00FB240A" w:rsidRPr="008F3EF2">
        <w:rPr>
          <w:rFonts w:ascii="Times New Roman" w:eastAsia="MS Mincho" w:hAnsi="Times New Roman"/>
          <w:szCs w:val="24"/>
          <w:lang w:val="ru-RU"/>
        </w:rPr>
        <w:t>78</w:t>
      </w:r>
      <w:r w:rsidR="00021A80">
        <w:rPr>
          <w:rFonts w:ascii="Times New Roman" w:eastAsia="MS Mincho" w:hAnsi="Times New Roman"/>
          <w:szCs w:val="24"/>
          <w:lang w:val="ru-RU"/>
        </w:rPr>
        <w:t>)</w:t>
      </w:r>
      <w:r w:rsidR="00D44543">
        <w:rPr>
          <w:rFonts w:ascii="Times New Roman" w:eastAsia="MS Mincho" w:hAnsi="Times New Roman"/>
          <w:szCs w:val="24"/>
          <w:lang w:val="ru-RU"/>
        </w:rPr>
        <w:t xml:space="preserve">, </w:t>
      </w:r>
      <w:r w:rsidR="00FB240A" w:rsidRPr="008F3EF2">
        <w:rPr>
          <w:rFonts w:ascii="Times New Roman" w:eastAsia="MS Mincho" w:hAnsi="Times New Roman"/>
          <w:szCs w:val="24"/>
          <w:lang w:val="ru-RU"/>
        </w:rPr>
        <w:t xml:space="preserve">у </w:t>
      </w:r>
      <w:proofErr w:type="spellStart"/>
      <w:proofErr w:type="gramStart"/>
      <w:r w:rsidR="00FB240A" w:rsidRPr="008F3EF2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r w:rsidR="00FB240A" w:rsidRPr="008F3EF2">
        <w:rPr>
          <w:rFonts w:ascii="Times New Roman" w:eastAsia="MS Mincho" w:hAnsi="Times New Roman"/>
          <w:szCs w:val="24"/>
          <w:lang w:val="ru-RU"/>
        </w:rPr>
        <w:t xml:space="preserve"> «в</w:t>
      </w:r>
      <w:proofErr w:type="gramEnd"/>
      <w:r w:rsidR="00FB240A" w:rsidRPr="008F3EF2">
        <w:rPr>
          <w:rFonts w:ascii="Times New Roman" w:eastAsia="MS Mincho" w:hAnsi="Times New Roman"/>
          <w:szCs w:val="24"/>
          <w:lang w:val="ru-RU"/>
        </w:rPr>
        <w:t xml:space="preserve"> очах светилось много силы и живого огня»</w:t>
      </w:r>
      <w:r w:rsidR="00021A80">
        <w:rPr>
          <w:rFonts w:ascii="Times New Roman" w:eastAsia="MS Mincho" w:hAnsi="Times New Roman"/>
          <w:szCs w:val="24"/>
          <w:lang w:val="ru-RU"/>
        </w:rPr>
        <w:t xml:space="preserve"> (I</w:t>
      </w:r>
      <w:r w:rsidR="003F269E">
        <w:rPr>
          <w:rFonts w:ascii="Times New Roman" w:eastAsia="MS Mincho" w:hAnsi="Times New Roman"/>
          <w:szCs w:val="24"/>
          <w:lang w:val="ru-RU"/>
        </w:rPr>
        <w:t xml:space="preserve">, </w:t>
      </w:r>
      <w:proofErr w:type="spellStart"/>
      <w:r w:rsidR="003F269E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="003F269E">
        <w:rPr>
          <w:rFonts w:ascii="Times New Roman" w:eastAsia="MS Mincho" w:hAnsi="Times New Roman"/>
          <w:szCs w:val="24"/>
          <w:lang w:val="ru-RU"/>
        </w:rPr>
        <w:t>. </w:t>
      </w:r>
      <w:r w:rsidR="00FB240A" w:rsidRPr="008F3EF2">
        <w:rPr>
          <w:rFonts w:ascii="Times New Roman" w:eastAsia="MS Mincho" w:hAnsi="Times New Roman"/>
          <w:szCs w:val="24"/>
          <w:lang w:val="ru-RU"/>
        </w:rPr>
        <w:t>93</w:t>
      </w:r>
      <w:r w:rsidR="00021A80">
        <w:rPr>
          <w:rFonts w:ascii="Times New Roman" w:eastAsia="MS Mincho" w:hAnsi="Times New Roman"/>
          <w:szCs w:val="24"/>
          <w:lang w:val="ru-RU"/>
        </w:rPr>
        <w:t>)</w:t>
      </w:r>
      <w:r w:rsidR="00FB240A" w:rsidRPr="008F3EF2">
        <w:rPr>
          <w:rFonts w:ascii="Times New Roman" w:eastAsia="MS Mincho" w:hAnsi="Times New Roman"/>
          <w:szCs w:val="24"/>
          <w:lang w:val="ru-RU"/>
        </w:rPr>
        <w:t xml:space="preserve">. В конце </w:t>
      </w:r>
      <w:r w:rsidR="00D44543">
        <w:rPr>
          <w:rFonts w:ascii="Times New Roman" w:eastAsia="MS Mincho" w:hAnsi="Times New Roman"/>
          <w:szCs w:val="24"/>
          <w:lang w:val="ru-RU"/>
        </w:rPr>
        <w:t xml:space="preserve">повествования </w:t>
      </w:r>
      <w:r w:rsidR="00FB240A" w:rsidRPr="008F3EF2">
        <w:rPr>
          <w:rFonts w:ascii="Times New Roman" w:eastAsia="MS Mincho" w:hAnsi="Times New Roman"/>
          <w:szCs w:val="24"/>
          <w:lang w:val="ru-RU"/>
        </w:rPr>
        <w:t>взгляды персонажей также про</w:t>
      </w:r>
      <w:r w:rsidR="00A712F7" w:rsidRPr="008F3EF2">
        <w:rPr>
          <w:rFonts w:ascii="Times New Roman" w:eastAsia="MS Mincho" w:hAnsi="Times New Roman"/>
          <w:szCs w:val="24"/>
          <w:lang w:val="ru-RU"/>
        </w:rPr>
        <w:t>тивопоставляются: в направленных</w:t>
      </w:r>
      <w:r w:rsidR="00FB240A" w:rsidRPr="008F3EF2">
        <w:rPr>
          <w:rFonts w:ascii="Times New Roman" w:eastAsia="MS Mincho" w:hAnsi="Times New Roman"/>
          <w:szCs w:val="24"/>
          <w:lang w:val="ru-RU"/>
        </w:rPr>
        <w:t xml:space="preserve"> в небо глазах </w:t>
      </w:r>
      <w:proofErr w:type="spellStart"/>
      <w:r w:rsidR="00FB240A" w:rsidRPr="008F3EF2">
        <w:rPr>
          <w:rFonts w:ascii="Times New Roman" w:eastAsia="MS Mincho" w:hAnsi="Times New Roman"/>
          <w:szCs w:val="24"/>
          <w:lang w:val="ru-RU"/>
        </w:rPr>
        <w:t>Ларры</w:t>
      </w:r>
      <w:proofErr w:type="spellEnd"/>
      <w:r w:rsidR="00FB240A" w:rsidRPr="008F3EF2">
        <w:rPr>
          <w:rFonts w:ascii="Times New Roman" w:eastAsia="MS Mincho" w:hAnsi="Times New Roman"/>
          <w:szCs w:val="24"/>
          <w:lang w:val="ru-RU"/>
        </w:rPr>
        <w:t xml:space="preserve"> «было столько тоски, что можно было бы отравить ею всех людей мира»</w:t>
      </w:r>
      <w:r w:rsidR="00021A80">
        <w:rPr>
          <w:rFonts w:ascii="Times New Roman" w:eastAsia="MS Mincho" w:hAnsi="Times New Roman"/>
          <w:szCs w:val="24"/>
          <w:lang w:val="ru-RU"/>
        </w:rPr>
        <w:t xml:space="preserve"> (I</w:t>
      </w:r>
      <w:r w:rsidR="003F269E">
        <w:rPr>
          <w:rFonts w:ascii="Times New Roman" w:eastAsia="MS Mincho" w:hAnsi="Times New Roman"/>
          <w:szCs w:val="24"/>
          <w:lang w:val="ru-RU"/>
        </w:rPr>
        <w:t xml:space="preserve">, </w:t>
      </w:r>
      <w:proofErr w:type="spellStart"/>
      <w:r w:rsidR="003F269E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="003F269E">
        <w:rPr>
          <w:rFonts w:ascii="Times New Roman" w:eastAsia="MS Mincho" w:hAnsi="Times New Roman"/>
          <w:szCs w:val="24"/>
          <w:lang w:val="ru-RU"/>
        </w:rPr>
        <w:t>. </w:t>
      </w:r>
      <w:r w:rsidR="00FB240A" w:rsidRPr="008F3EF2">
        <w:rPr>
          <w:rFonts w:ascii="Times New Roman" w:eastAsia="MS Mincho" w:hAnsi="Times New Roman"/>
          <w:szCs w:val="24"/>
          <w:lang w:val="ru-RU"/>
        </w:rPr>
        <w:t>81</w:t>
      </w:r>
      <w:r w:rsidR="00021A80">
        <w:rPr>
          <w:rFonts w:ascii="Times New Roman" w:eastAsia="MS Mincho" w:hAnsi="Times New Roman"/>
          <w:szCs w:val="24"/>
          <w:lang w:val="ru-RU"/>
        </w:rPr>
        <w:t>)</w:t>
      </w:r>
      <w:r w:rsidR="00D44543">
        <w:rPr>
          <w:rFonts w:ascii="Times New Roman" w:eastAsia="MS Mincho" w:hAnsi="Times New Roman"/>
          <w:szCs w:val="24"/>
          <w:lang w:val="ru-RU"/>
        </w:rPr>
        <w:t>,</w:t>
      </w:r>
      <w:r w:rsidR="00FB240A" w:rsidRPr="008F3EF2">
        <w:rPr>
          <w:rFonts w:ascii="Times New Roman" w:eastAsia="MS Mincho" w:hAnsi="Times New Roman"/>
          <w:szCs w:val="24"/>
          <w:lang w:val="ru-RU"/>
        </w:rPr>
        <w:t xml:space="preserve"> выполнивший свой долг </w:t>
      </w:r>
      <w:proofErr w:type="spellStart"/>
      <w:r w:rsidR="00FB240A" w:rsidRPr="008F3EF2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proofErr w:type="gramStart"/>
      <w:r w:rsidR="00FB240A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24537D">
        <w:rPr>
          <w:rFonts w:ascii="Times New Roman" w:eastAsia="MS Mincho" w:hAnsi="Times New Roman"/>
          <w:szCs w:val="24"/>
          <w:lang w:val="ru-RU"/>
        </w:rPr>
        <w:t>––</w:t>
      </w:r>
      <w:r w:rsidR="00FB240A" w:rsidRPr="008F3EF2">
        <w:rPr>
          <w:rFonts w:ascii="Times New Roman" w:eastAsia="MS Mincho" w:hAnsi="Times New Roman"/>
          <w:szCs w:val="24"/>
          <w:lang w:val="ru-RU"/>
        </w:rPr>
        <w:t xml:space="preserve"> «</w:t>
      </w:r>
      <w:proofErr w:type="gramEnd"/>
      <w:r w:rsidR="00FB240A" w:rsidRPr="008F3EF2">
        <w:rPr>
          <w:rFonts w:ascii="Times New Roman" w:eastAsia="MS Mincho" w:hAnsi="Times New Roman"/>
          <w:szCs w:val="24"/>
          <w:lang w:val="ru-RU"/>
        </w:rPr>
        <w:t xml:space="preserve">кинул </w:t>
      </w:r>
      <w:r w:rsidR="00021A80">
        <w:rPr>
          <w:rFonts w:ascii="Times New Roman" w:eastAsia="MS Mincho" w:hAnsi="Times New Roman"/>
          <w:szCs w:val="24"/>
          <w:lang w:val="ru-RU"/>
        </w:rPr>
        <w:t>&lt;</w:t>
      </w:r>
      <w:r w:rsidR="00FB240A" w:rsidRPr="008F3EF2">
        <w:rPr>
          <w:rFonts w:ascii="Times New Roman" w:eastAsia="MS Mincho" w:hAnsi="Times New Roman"/>
          <w:szCs w:val="24"/>
          <w:lang w:val="ru-RU"/>
        </w:rPr>
        <w:t>...</w:t>
      </w:r>
      <w:r w:rsidR="00021A80">
        <w:rPr>
          <w:rFonts w:ascii="Times New Roman" w:eastAsia="MS Mincho" w:hAnsi="Times New Roman"/>
          <w:szCs w:val="24"/>
          <w:lang w:val="ru-RU"/>
        </w:rPr>
        <w:t>&gt;</w:t>
      </w:r>
      <w:r w:rsidR="00FB240A" w:rsidRPr="008F3EF2">
        <w:rPr>
          <w:rFonts w:ascii="Times New Roman" w:eastAsia="MS Mincho" w:hAnsi="Times New Roman"/>
          <w:szCs w:val="24"/>
          <w:lang w:val="ru-RU"/>
        </w:rPr>
        <w:t xml:space="preserve"> радостный взор на свободную землю и засмеялся»</w:t>
      </w:r>
      <w:r w:rsidR="00021A80">
        <w:rPr>
          <w:rFonts w:ascii="Times New Roman" w:eastAsia="MS Mincho" w:hAnsi="Times New Roman"/>
          <w:szCs w:val="24"/>
          <w:lang w:val="ru-RU"/>
        </w:rPr>
        <w:t xml:space="preserve"> (I</w:t>
      </w:r>
      <w:r w:rsidR="003F269E">
        <w:rPr>
          <w:rFonts w:ascii="Times New Roman" w:eastAsia="MS Mincho" w:hAnsi="Times New Roman"/>
          <w:szCs w:val="24"/>
          <w:lang w:val="ru-RU"/>
        </w:rPr>
        <w:t xml:space="preserve">, </w:t>
      </w:r>
      <w:proofErr w:type="spellStart"/>
      <w:r w:rsidR="003F269E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="003F269E">
        <w:rPr>
          <w:rFonts w:ascii="Times New Roman" w:eastAsia="MS Mincho" w:hAnsi="Times New Roman"/>
          <w:szCs w:val="24"/>
          <w:lang w:val="ru-RU"/>
        </w:rPr>
        <w:t>. </w:t>
      </w:r>
      <w:r w:rsidR="00FB240A" w:rsidRPr="008F3EF2">
        <w:rPr>
          <w:rFonts w:ascii="Times New Roman" w:eastAsia="MS Mincho" w:hAnsi="Times New Roman"/>
          <w:szCs w:val="24"/>
          <w:lang w:val="ru-RU"/>
        </w:rPr>
        <w:t>96</w:t>
      </w:r>
      <w:r w:rsidR="00021A80">
        <w:rPr>
          <w:rFonts w:ascii="Times New Roman" w:eastAsia="MS Mincho" w:hAnsi="Times New Roman"/>
          <w:szCs w:val="24"/>
          <w:lang w:val="ru-RU"/>
        </w:rPr>
        <w:t>)</w:t>
      </w:r>
      <w:r w:rsidR="00FB240A" w:rsidRPr="008F3EF2">
        <w:rPr>
          <w:rFonts w:ascii="Times New Roman" w:eastAsia="MS Mincho" w:hAnsi="Times New Roman"/>
          <w:szCs w:val="24"/>
          <w:lang w:val="ru-RU"/>
        </w:rPr>
        <w:t xml:space="preserve">. Взгляд ещё живого и обречённого на бесконечное существование </w:t>
      </w:r>
      <w:proofErr w:type="spellStart"/>
      <w:r w:rsidR="00FB240A" w:rsidRPr="008F3EF2">
        <w:rPr>
          <w:rFonts w:ascii="Times New Roman" w:eastAsia="MS Mincho" w:hAnsi="Times New Roman"/>
          <w:szCs w:val="24"/>
          <w:lang w:val="ru-RU"/>
        </w:rPr>
        <w:t>Ларры</w:t>
      </w:r>
      <w:proofErr w:type="spellEnd"/>
      <w:r w:rsidR="00FB240A" w:rsidRPr="008F3EF2">
        <w:rPr>
          <w:rFonts w:ascii="Times New Roman" w:eastAsia="MS Mincho" w:hAnsi="Times New Roman"/>
          <w:szCs w:val="24"/>
          <w:lang w:val="ru-RU"/>
        </w:rPr>
        <w:t xml:space="preserve"> холоден и вызывает ассоциации со смертью</w:t>
      </w:r>
      <w:proofErr w:type="gramStart"/>
      <w:r w:rsidR="00021A80">
        <w:rPr>
          <w:rFonts w:ascii="Times New Roman" w:eastAsia="MS Mincho" w:hAnsi="Times New Roman"/>
          <w:szCs w:val="24"/>
          <w:lang w:val="ru-RU"/>
        </w:rPr>
        <w:t xml:space="preserve"> –– «</w:t>
      </w:r>
      <w:proofErr w:type="gramEnd"/>
      <w:r w:rsidR="00021A80">
        <w:rPr>
          <w:rFonts w:ascii="Times New Roman" w:eastAsia="MS Mincho" w:hAnsi="Times New Roman"/>
          <w:szCs w:val="24"/>
          <w:lang w:val="ru-RU"/>
        </w:rPr>
        <w:t>отравить»</w:t>
      </w:r>
      <w:r w:rsidR="00D44543">
        <w:rPr>
          <w:rFonts w:ascii="Times New Roman" w:eastAsia="MS Mincho" w:hAnsi="Times New Roman"/>
          <w:szCs w:val="24"/>
          <w:lang w:val="ru-RU"/>
        </w:rPr>
        <w:t>. П</w:t>
      </w:r>
      <w:r w:rsidR="00FB240A" w:rsidRPr="008F3EF2">
        <w:rPr>
          <w:rFonts w:ascii="Times New Roman" w:eastAsia="MS Mincho" w:hAnsi="Times New Roman"/>
          <w:szCs w:val="24"/>
          <w:lang w:val="ru-RU"/>
        </w:rPr>
        <w:t>редсмертный взгляд</w:t>
      </w:r>
      <w:r w:rsidR="00214E46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proofErr w:type="spellStart"/>
      <w:r w:rsidR="00214E46" w:rsidRPr="008F3EF2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r w:rsidR="00214E46" w:rsidRPr="008F3EF2">
        <w:rPr>
          <w:rFonts w:ascii="Times New Roman" w:eastAsia="MS Mincho" w:hAnsi="Times New Roman"/>
          <w:szCs w:val="24"/>
          <w:lang w:val="ru-RU"/>
        </w:rPr>
        <w:t xml:space="preserve"> полон жизни и радости.</w:t>
      </w:r>
      <w:r w:rsidR="00A712F7" w:rsidRPr="008F3EF2">
        <w:rPr>
          <w:rFonts w:ascii="Times New Roman" w:eastAsia="MS Mincho" w:hAnsi="Times New Roman"/>
          <w:szCs w:val="24"/>
          <w:lang w:val="ru-RU"/>
        </w:rPr>
        <w:t xml:space="preserve"> В груди гор</w:t>
      </w:r>
      <w:r w:rsidR="00D44543">
        <w:rPr>
          <w:rFonts w:ascii="Times New Roman" w:eastAsia="MS Mincho" w:hAnsi="Times New Roman"/>
          <w:szCs w:val="24"/>
          <w:lang w:val="ru-RU"/>
        </w:rPr>
        <w:t xml:space="preserve">деца разливается пустая тьма, </w:t>
      </w:r>
      <w:r w:rsidR="00A712F7" w:rsidRPr="008F3EF2">
        <w:rPr>
          <w:rFonts w:ascii="Times New Roman" w:eastAsia="MS Mincho" w:hAnsi="Times New Roman"/>
          <w:szCs w:val="24"/>
          <w:lang w:val="ru-RU"/>
        </w:rPr>
        <w:t xml:space="preserve">в груди живущего для других героя сердце излучает яркий свет и жар. </w:t>
      </w:r>
    </w:p>
    <w:p w:rsidR="001E7123" w:rsidRPr="008F3EF2" w:rsidRDefault="006177D2" w:rsidP="00B14049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77" w:firstLine="425"/>
        <w:jc w:val="both"/>
        <w:rPr>
          <w:rFonts w:ascii="Times New Roman" w:eastAsia="MS Mincho" w:hAnsi="Times New Roman"/>
          <w:szCs w:val="24"/>
          <w:lang w:val="ru-RU"/>
        </w:rPr>
      </w:pPr>
      <w:r w:rsidRPr="008F3EF2">
        <w:rPr>
          <w:rFonts w:ascii="Times New Roman" w:eastAsia="MS Mincho" w:hAnsi="Times New Roman"/>
          <w:szCs w:val="24"/>
          <w:lang w:val="ru-RU"/>
        </w:rPr>
        <w:t xml:space="preserve">Итак, мы убедились, что три новеллы «Старухи </w:t>
      </w:r>
      <w:proofErr w:type="spellStart"/>
      <w:r w:rsidRPr="008F3EF2">
        <w:rPr>
          <w:rFonts w:ascii="Times New Roman" w:eastAsia="MS Mincho" w:hAnsi="Times New Roman"/>
          <w:szCs w:val="24"/>
          <w:lang w:val="ru-RU"/>
        </w:rPr>
        <w:t>Изергиль</w:t>
      </w:r>
      <w:proofErr w:type="spellEnd"/>
      <w:r w:rsidRPr="008F3EF2">
        <w:rPr>
          <w:rFonts w:ascii="Times New Roman" w:eastAsia="MS Mincho" w:hAnsi="Times New Roman"/>
          <w:szCs w:val="24"/>
          <w:lang w:val="ru-RU"/>
        </w:rPr>
        <w:t>» объ</w:t>
      </w:r>
      <w:r w:rsidR="00D44543">
        <w:rPr>
          <w:rFonts w:ascii="Times New Roman" w:eastAsia="MS Mincho" w:hAnsi="Times New Roman"/>
          <w:szCs w:val="24"/>
          <w:lang w:val="ru-RU"/>
        </w:rPr>
        <w:t xml:space="preserve">единены общими </w:t>
      </w:r>
      <w:r w:rsidR="001E7123" w:rsidRPr="008F3EF2">
        <w:rPr>
          <w:rFonts w:ascii="Times New Roman" w:eastAsia="MS Mincho" w:hAnsi="Times New Roman"/>
          <w:szCs w:val="24"/>
          <w:lang w:val="ru-RU"/>
        </w:rPr>
        <w:t>мотивами, которые создают единый каркас произведения.</w:t>
      </w:r>
      <w:r w:rsidR="00D44543">
        <w:rPr>
          <w:rFonts w:ascii="Times New Roman" w:eastAsia="MS Mincho" w:hAnsi="Times New Roman"/>
          <w:szCs w:val="24"/>
          <w:lang w:val="ru-RU"/>
        </w:rPr>
        <w:t xml:space="preserve"> В </w:t>
      </w:r>
      <w:r w:rsidR="00021A80">
        <w:rPr>
          <w:rFonts w:ascii="Times New Roman" w:eastAsia="MS Mincho" w:hAnsi="Times New Roman"/>
          <w:szCs w:val="24"/>
          <w:lang w:val="ru-RU"/>
        </w:rPr>
        <w:t xml:space="preserve">трёх новеллах 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естественная природа, окружающая </w:t>
      </w:r>
      <w:proofErr w:type="spellStart"/>
      <w:r w:rsidRPr="008F3EF2">
        <w:rPr>
          <w:rFonts w:ascii="Times New Roman" w:eastAsia="MS Mincho" w:hAnsi="Times New Roman"/>
          <w:szCs w:val="24"/>
          <w:lang w:val="ru-RU"/>
        </w:rPr>
        <w:t>Изергиль</w:t>
      </w:r>
      <w:proofErr w:type="spellEnd"/>
      <w:r w:rsidRPr="008F3EF2">
        <w:rPr>
          <w:rFonts w:ascii="Times New Roman" w:eastAsia="MS Mincho" w:hAnsi="Times New Roman"/>
          <w:szCs w:val="24"/>
          <w:lang w:val="ru-RU"/>
        </w:rPr>
        <w:t xml:space="preserve"> и рассказчика, </w:t>
      </w:r>
      <w:r w:rsidR="00D44543">
        <w:rPr>
          <w:rFonts w:ascii="Times New Roman" w:eastAsia="MS Mincho" w:hAnsi="Times New Roman"/>
          <w:szCs w:val="24"/>
          <w:lang w:val="ru-RU"/>
        </w:rPr>
        <w:t>создает сквозной мотив</w:t>
      </w:r>
      <w:r w:rsidRPr="008F3EF2">
        <w:rPr>
          <w:rFonts w:ascii="Times New Roman" w:eastAsia="MS Mincho" w:hAnsi="Times New Roman"/>
          <w:szCs w:val="24"/>
          <w:lang w:val="ru-RU"/>
        </w:rPr>
        <w:t>. Некая чёр</w:t>
      </w:r>
      <w:r w:rsidR="003440C6" w:rsidRPr="008F3EF2">
        <w:rPr>
          <w:rFonts w:ascii="Times New Roman" w:eastAsia="MS Mincho" w:hAnsi="Times New Roman"/>
          <w:szCs w:val="24"/>
          <w:lang w:val="ru-RU"/>
        </w:rPr>
        <w:t>ная тень, странные огоньки или х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ор мужских и женских голосов служат </w:t>
      </w:r>
      <w:r w:rsidR="00F10A55">
        <w:rPr>
          <w:rFonts w:ascii="Times New Roman" w:eastAsia="MS Mincho" w:hAnsi="Times New Roman"/>
          <w:szCs w:val="24"/>
          <w:lang w:val="ru-RU"/>
        </w:rPr>
        <w:t>«</w:t>
      </w:r>
      <w:r w:rsidRPr="008F3EF2">
        <w:rPr>
          <w:rFonts w:ascii="Times New Roman" w:eastAsia="MS Mincho" w:hAnsi="Times New Roman"/>
          <w:szCs w:val="24"/>
          <w:lang w:val="ru-RU"/>
        </w:rPr>
        <w:t>поводами</w:t>
      </w:r>
      <w:r w:rsidR="00F10A55">
        <w:rPr>
          <w:rFonts w:ascii="Times New Roman" w:eastAsia="MS Mincho" w:hAnsi="Times New Roman"/>
          <w:szCs w:val="24"/>
          <w:lang w:val="ru-RU"/>
        </w:rPr>
        <w:t>»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 к рассказам</w:t>
      </w:r>
      <w:r w:rsidR="00F10A55">
        <w:rPr>
          <w:rFonts w:ascii="Times New Roman" w:eastAsia="MS Mincho" w:hAnsi="Times New Roman"/>
          <w:szCs w:val="24"/>
          <w:lang w:val="ru-RU"/>
        </w:rPr>
        <w:t xml:space="preserve"> старухи. Внутри самих сказаний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 рассказ </w:t>
      </w:r>
      <w:proofErr w:type="spellStart"/>
      <w:r w:rsidRPr="008F3EF2">
        <w:rPr>
          <w:rFonts w:ascii="Times New Roman" w:eastAsia="MS Mincho" w:hAnsi="Times New Roman"/>
          <w:szCs w:val="24"/>
          <w:lang w:val="ru-RU"/>
        </w:rPr>
        <w:t>Изергиль</w:t>
      </w:r>
      <w:proofErr w:type="spellEnd"/>
      <w:r w:rsidRPr="008F3EF2">
        <w:rPr>
          <w:rFonts w:ascii="Times New Roman" w:eastAsia="MS Mincho" w:hAnsi="Times New Roman"/>
          <w:szCs w:val="24"/>
          <w:lang w:val="ru-RU"/>
        </w:rPr>
        <w:t xml:space="preserve"> о реальных событиях </w:t>
      </w:r>
      <w:r w:rsidR="00F10A55">
        <w:rPr>
          <w:rFonts w:ascii="Times New Roman" w:eastAsia="MS Mincho" w:hAnsi="Times New Roman"/>
          <w:szCs w:val="24"/>
          <w:lang w:val="ru-RU"/>
        </w:rPr>
        <w:t xml:space="preserve">(например, ее </w:t>
      </w:r>
      <w:r w:rsidRPr="008F3EF2">
        <w:rPr>
          <w:rFonts w:ascii="Times New Roman" w:eastAsia="MS Mincho" w:hAnsi="Times New Roman"/>
          <w:szCs w:val="24"/>
          <w:lang w:val="ru-RU"/>
        </w:rPr>
        <w:t>молодости</w:t>
      </w:r>
      <w:r w:rsidR="00F10A55">
        <w:rPr>
          <w:rFonts w:ascii="Times New Roman" w:eastAsia="MS Mincho" w:hAnsi="Times New Roman"/>
          <w:szCs w:val="24"/>
          <w:lang w:val="ru-RU"/>
        </w:rPr>
        <w:t>)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 отличается обилием красок, в то время как в легендах о </w:t>
      </w:r>
      <w:proofErr w:type="spellStart"/>
      <w:r w:rsidRPr="008F3EF2">
        <w:rPr>
          <w:rFonts w:ascii="Times New Roman" w:eastAsia="MS Mincho" w:hAnsi="Times New Roman"/>
          <w:szCs w:val="24"/>
          <w:lang w:val="ru-RU"/>
        </w:rPr>
        <w:t>Ларре</w:t>
      </w:r>
      <w:proofErr w:type="spellEnd"/>
      <w:r w:rsidRPr="008F3EF2">
        <w:rPr>
          <w:rFonts w:ascii="Times New Roman" w:eastAsia="MS Mincho" w:hAnsi="Times New Roman"/>
          <w:szCs w:val="24"/>
          <w:lang w:val="ru-RU"/>
        </w:rPr>
        <w:t xml:space="preserve"> и </w:t>
      </w:r>
      <w:proofErr w:type="spellStart"/>
      <w:r w:rsidRPr="008F3EF2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r w:rsidRPr="008F3EF2">
        <w:rPr>
          <w:rFonts w:ascii="Times New Roman" w:eastAsia="MS Mincho" w:hAnsi="Times New Roman"/>
          <w:szCs w:val="24"/>
          <w:lang w:val="ru-RU"/>
        </w:rPr>
        <w:t xml:space="preserve"> на первый план выходят тьма и свет. </w:t>
      </w:r>
      <w:r w:rsidR="001E7123" w:rsidRPr="008F3EF2">
        <w:rPr>
          <w:rFonts w:ascii="Times New Roman" w:eastAsia="MS Mincho" w:hAnsi="Times New Roman"/>
          <w:szCs w:val="24"/>
          <w:lang w:val="ru-RU"/>
        </w:rPr>
        <w:t xml:space="preserve">Помимо противопоставления мотивов света и мглы, </w:t>
      </w:r>
      <w:proofErr w:type="gramStart"/>
      <w:r w:rsidR="001E7123" w:rsidRPr="008F3EF2">
        <w:rPr>
          <w:rFonts w:ascii="Times New Roman" w:eastAsia="MS Mincho" w:hAnsi="Times New Roman"/>
          <w:szCs w:val="24"/>
          <w:lang w:val="ru-RU"/>
        </w:rPr>
        <w:t>которое</w:t>
      </w:r>
      <w:proofErr w:type="gramEnd"/>
      <w:r w:rsidR="001E7123"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r w:rsidR="00F10A55">
        <w:rPr>
          <w:rFonts w:ascii="Times New Roman" w:eastAsia="MS Mincho" w:hAnsi="Times New Roman"/>
          <w:szCs w:val="24"/>
          <w:lang w:val="ru-RU"/>
        </w:rPr>
        <w:t xml:space="preserve">контрастно </w:t>
      </w:r>
      <w:r w:rsidR="001E7123" w:rsidRPr="008F3EF2">
        <w:rPr>
          <w:rFonts w:ascii="Times New Roman" w:eastAsia="MS Mincho" w:hAnsi="Times New Roman"/>
          <w:szCs w:val="24"/>
          <w:lang w:val="ru-RU"/>
        </w:rPr>
        <w:t xml:space="preserve">объединяет характеры двух последних героев, в историях о </w:t>
      </w:r>
      <w:proofErr w:type="spellStart"/>
      <w:r w:rsidR="001E7123" w:rsidRPr="008F3EF2">
        <w:rPr>
          <w:rFonts w:ascii="Times New Roman" w:eastAsia="MS Mincho" w:hAnsi="Times New Roman"/>
          <w:szCs w:val="24"/>
          <w:lang w:val="ru-RU"/>
        </w:rPr>
        <w:t>Ларре</w:t>
      </w:r>
      <w:proofErr w:type="spellEnd"/>
      <w:r w:rsidR="001E7123" w:rsidRPr="008F3EF2">
        <w:rPr>
          <w:rFonts w:ascii="Times New Roman" w:eastAsia="MS Mincho" w:hAnsi="Times New Roman"/>
          <w:szCs w:val="24"/>
          <w:lang w:val="ru-RU"/>
        </w:rPr>
        <w:t xml:space="preserve"> и </w:t>
      </w:r>
      <w:proofErr w:type="spellStart"/>
      <w:r w:rsidR="001E7123" w:rsidRPr="008F3EF2">
        <w:rPr>
          <w:rFonts w:ascii="Times New Roman" w:eastAsia="MS Mincho" w:hAnsi="Times New Roman"/>
          <w:szCs w:val="24"/>
          <w:lang w:val="ru-RU"/>
        </w:rPr>
        <w:t>Данко</w:t>
      </w:r>
      <w:proofErr w:type="spellEnd"/>
      <w:r w:rsidR="001E7123" w:rsidRPr="008F3EF2">
        <w:rPr>
          <w:rFonts w:ascii="Times New Roman" w:eastAsia="MS Mincho" w:hAnsi="Times New Roman"/>
          <w:szCs w:val="24"/>
          <w:lang w:val="ru-RU"/>
        </w:rPr>
        <w:t xml:space="preserve"> важную роль играет мотив сердца, являясь своеобразно</w:t>
      </w:r>
      <w:r w:rsidR="00786EAF" w:rsidRPr="008F3EF2">
        <w:rPr>
          <w:rFonts w:ascii="Times New Roman" w:eastAsia="MS Mincho" w:hAnsi="Times New Roman"/>
          <w:szCs w:val="24"/>
          <w:lang w:val="ru-RU"/>
        </w:rPr>
        <w:t xml:space="preserve">й </w:t>
      </w:r>
      <w:r w:rsidR="00F10A55">
        <w:rPr>
          <w:rFonts w:ascii="Times New Roman" w:eastAsia="MS Mincho" w:hAnsi="Times New Roman"/>
          <w:szCs w:val="24"/>
          <w:lang w:val="ru-RU"/>
        </w:rPr>
        <w:t>точкой пересечения</w:t>
      </w:r>
      <w:r w:rsidR="00786EAF" w:rsidRPr="008F3EF2">
        <w:rPr>
          <w:rFonts w:ascii="Times New Roman" w:eastAsia="MS Mincho" w:hAnsi="Times New Roman"/>
          <w:szCs w:val="24"/>
          <w:lang w:val="ru-RU"/>
        </w:rPr>
        <w:t xml:space="preserve"> между сказаниями.</w:t>
      </w:r>
    </w:p>
    <w:p w:rsidR="00E263CF" w:rsidRPr="0065755A" w:rsidRDefault="004101F8" w:rsidP="0065755A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77" w:firstLine="425"/>
        <w:jc w:val="both"/>
        <w:rPr>
          <w:rFonts w:ascii="Times New Roman" w:eastAsia="MS Mincho" w:hAnsi="Times New Roman"/>
          <w:szCs w:val="24"/>
          <w:lang w:val="ru-RU"/>
        </w:rPr>
      </w:pPr>
      <w:r w:rsidRPr="008F3EF2">
        <w:rPr>
          <w:rFonts w:ascii="Times New Roman" w:eastAsia="MS Mincho" w:hAnsi="Times New Roman"/>
          <w:szCs w:val="24"/>
          <w:lang w:val="ru-RU"/>
        </w:rPr>
        <w:t>О ва</w:t>
      </w:r>
      <w:r w:rsidR="00F10A55">
        <w:rPr>
          <w:rFonts w:ascii="Times New Roman" w:eastAsia="MS Mincho" w:hAnsi="Times New Roman"/>
          <w:szCs w:val="24"/>
          <w:lang w:val="ru-RU"/>
        </w:rPr>
        <w:t xml:space="preserve">жности образа природы для триптиха «Старуха </w:t>
      </w:r>
      <w:proofErr w:type="spellStart"/>
      <w:r w:rsidR="00F10A55">
        <w:rPr>
          <w:rFonts w:ascii="Times New Roman" w:eastAsia="MS Mincho" w:hAnsi="Times New Roman"/>
          <w:szCs w:val="24"/>
          <w:lang w:val="ru-RU"/>
        </w:rPr>
        <w:t>Изергиль</w:t>
      </w:r>
      <w:proofErr w:type="spellEnd"/>
      <w:r w:rsidR="00F10A55">
        <w:rPr>
          <w:rFonts w:ascii="Times New Roman" w:eastAsia="MS Mincho" w:hAnsi="Times New Roman"/>
          <w:szCs w:val="24"/>
          <w:lang w:val="ru-RU"/>
        </w:rPr>
        <w:t>»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 свидетельствует и ещё один факт: иногда сама </w:t>
      </w:r>
      <w:proofErr w:type="spellStart"/>
      <w:r w:rsidRPr="008F3EF2">
        <w:rPr>
          <w:rFonts w:ascii="Times New Roman" w:eastAsia="MS Mincho" w:hAnsi="Times New Roman"/>
          <w:szCs w:val="24"/>
          <w:lang w:val="ru-RU"/>
        </w:rPr>
        <w:t>Изергиль</w:t>
      </w:r>
      <w:proofErr w:type="spellEnd"/>
      <w:r w:rsidRPr="008F3EF2">
        <w:rPr>
          <w:rFonts w:ascii="Times New Roman" w:eastAsia="MS Mincho" w:hAnsi="Times New Roman"/>
          <w:szCs w:val="24"/>
          <w:lang w:val="ru-RU"/>
        </w:rPr>
        <w:t xml:space="preserve"> словно сливается с окружающим пейзаже</w:t>
      </w:r>
      <w:r w:rsidR="00F10A55">
        <w:rPr>
          <w:rFonts w:ascii="Times New Roman" w:eastAsia="MS Mincho" w:hAnsi="Times New Roman"/>
          <w:szCs w:val="24"/>
          <w:lang w:val="ru-RU"/>
        </w:rPr>
        <w:t xml:space="preserve">м. Во время рассказа о </w:t>
      </w:r>
      <w:proofErr w:type="spellStart"/>
      <w:r w:rsidR="00F10A55">
        <w:rPr>
          <w:rFonts w:ascii="Times New Roman" w:eastAsia="MS Mincho" w:hAnsi="Times New Roman"/>
          <w:szCs w:val="24"/>
          <w:lang w:val="ru-RU"/>
        </w:rPr>
        <w:t>Ларре</w:t>
      </w:r>
      <w:proofErr w:type="spellEnd"/>
      <w:r w:rsidR="00F10A55">
        <w:rPr>
          <w:rFonts w:ascii="Times New Roman" w:eastAsia="MS Mincho" w:hAnsi="Times New Roman"/>
          <w:szCs w:val="24"/>
          <w:lang w:val="ru-RU"/>
        </w:rPr>
        <w:t xml:space="preserve"> «е</w:t>
      </w:r>
      <w:r w:rsidR="007B795D">
        <w:rPr>
          <w:rFonts w:ascii="Times New Roman" w:eastAsia="MS Mincho" w:hAnsi="Times New Roman"/>
          <w:szCs w:val="24"/>
          <w:lang w:val="ru-RU"/>
        </w:rPr>
        <w:t>ё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 скрипучий голос звучал так, как будто это роптали все забытые века, воплотившись в</w:t>
      </w:r>
      <w:r w:rsidR="007B795D">
        <w:rPr>
          <w:rFonts w:ascii="Times New Roman" w:eastAsia="MS Mincho" w:hAnsi="Times New Roman"/>
          <w:szCs w:val="24"/>
          <w:lang w:val="ru-RU"/>
        </w:rPr>
        <w:t xml:space="preserve"> её груди тенями воспоминаний» (I</w:t>
      </w:r>
      <w:r w:rsidR="007D27A9" w:rsidRPr="008F3EF2">
        <w:rPr>
          <w:rFonts w:ascii="Times New Roman" w:eastAsia="MS Mincho" w:hAnsi="Times New Roman"/>
          <w:szCs w:val="24"/>
          <w:lang w:val="ru-RU"/>
        </w:rPr>
        <w:t xml:space="preserve">, </w:t>
      </w:r>
      <w:r w:rsidR="007D27A9" w:rsidRPr="008F3EF2">
        <w:rPr>
          <w:rFonts w:ascii="Times New Roman" w:eastAsia="MS Mincho" w:hAnsi="Times New Roman"/>
          <w:szCs w:val="24"/>
        </w:rPr>
        <w:t>c</w:t>
      </w:r>
      <w:r w:rsidR="003F269E">
        <w:rPr>
          <w:rFonts w:ascii="Times New Roman" w:eastAsia="MS Mincho" w:hAnsi="Times New Roman"/>
          <w:szCs w:val="24"/>
          <w:lang w:val="ru-RU"/>
        </w:rPr>
        <w:t>. </w:t>
      </w:r>
      <w:r w:rsidR="007B795D">
        <w:rPr>
          <w:rFonts w:ascii="Times New Roman" w:eastAsia="MS Mincho" w:hAnsi="Times New Roman"/>
          <w:szCs w:val="24"/>
          <w:lang w:val="ru-RU"/>
        </w:rPr>
        <w:t>78)</w:t>
      </w:r>
      <w:r w:rsidR="00D56642">
        <w:rPr>
          <w:rFonts w:ascii="Times New Roman" w:eastAsia="MS Mincho" w:hAnsi="Times New Roman"/>
          <w:szCs w:val="24"/>
          <w:lang w:val="ru-RU"/>
        </w:rPr>
        <w:t>. И б</w:t>
      </w:r>
      <w:r w:rsidRPr="008F3EF2">
        <w:rPr>
          <w:rFonts w:ascii="Times New Roman" w:eastAsia="MS Mincho" w:hAnsi="Times New Roman"/>
          <w:szCs w:val="24"/>
          <w:lang w:val="ru-RU"/>
        </w:rPr>
        <w:t>уквально сразу же идёт высказывание о море: «Море тихо вторило началу одной из древних легенд, которые, может бы</w:t>
      </w:r>
      <w:r w:rsidR="007B795D">
        <w:rPr>
          <w:rFonts w:ascii="Times New Roman" w:eastAsia="MS Mincho" w:hAnsi="Times New Roman"/>
          <w:szCs w:val="24"/>
          <w:lang w:val="ru-RU"/>
        </w:rPr>
        <w:t>ть, создались на его берегах» (I</w:t>
      </w:r>
      <w:r w:rsidR="007D27A9" w:rsidRPr="008F3EF2">
        <w:rPr>
          <w:rFonts w:ascii="Times New Roman" w:eastAsia="MS Mincho" w:hAnsi="Times New Roman"/>
          <w:szCs w:val="24"/>
          <w:lang w:val="ru-RU"/>
        </w:rPr>
        <w:t xml:space="preserve">, </w:t>
      </w:r>
      <w:proofErr w:type="spellStart"/>
      <w:r w:rsidR="007D27A9" w:rsidRPr="008F3EF2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Pr="008F3EF2">
        <w:rPr>
          <w:rFonts w:ascii="Times New Roman" w:eastAsia="MS Mincho" w:hAnsi="Times New Roman"/>
          <w:szCs w:val="24"/>
          <w:lang w:val="ru-RU"/>
        </w:rPr>
        <w:t>.</w:t>
      </w:r>
      <w:r w:rsidR="003F269E">
        <w:rPr>
          <w:rFonts w:ascii="Times New Roman" w:eastAsia="MS Mincho" w:hAnsi="Times New Roman"/>
          <w:szCs w:val="24"/>
          <w:lang w:val="ru-RU"/>
        </w:rPr>
        <w:t> </w:t>
      </w:r>
      <w:r w:rsidR="007B795D">
        <w:rPr>
          <w:rFonts w:ascii="Times New Roman" w:eastAsia="MS Mincho" w:hAnsi="Times New Roman"/>
          <w:szCs w:val="24"/>
          <w:lang w:val="ru-RU"/>
        </w:rPr>
        <w:t>78)</w:t>
      </w:r>
      <w:r w:rsidRPr="008F3EF2">
        <w:rPr>
          <w:rFonts w:ascii="Times New Roman" w:eastAsia="MS Mincho" w:hAnsi="Times New Roman"/>
          <w:szCs w:val="24"/>
          <w:lang w:val="ru-RU"/>
        </w:rPr>
        <w:t>. С</w:t>
      </w:r>
      <w:r w:rsidR="00D56642">
        <w:rPr>
          <w:rFonts w:ascii="Times New Roman" w:eastAsia="MS Mincho" w:hAnsi="Times New Roman"/>
          <w:szCs w:val="24"/>
          <w:lang w:val="ru-RU"/>
        </w:rPr>
        <w:t>таруха и море оказываются рядом друг с</w:t>
      </w:r>
      <w:r w:rsidR="007B795D">
        <w:rPr>
          <w:rFonts w:ascii="Times New Roman" w:eastAsia="MS Mincho" w:hAnsi="Times New Roman"/>
          <w:szCs w:val="24"/>
          <w:lang w:val="ru-RU"/>
        </w:rPr>
        <w:t xml:space="preserve"> другом</w:t>
      </w:r>
      <w:r w:rsidRPr="008F3EF2">
        <w:rPr>
          <w:rFonts w:ascii="Times New Roman" w:eastAsia="MS Mincho" w:hAnsi="Times New Roman"/>
          <w:szCs w:val="24"/>
          <w:lang w:val="ru-RU"/>
        </w:rPr>
        <w:t>,</w:t>
      </w:r>
      <w:r w:rsidR="00D56642">
        <w:rPr>
          <w:rFonts w:ascii="Times New Roman" w:eastAsia="MS Mincho" w:hAnsi="Times New Roman"/>
          <w:szCs w:val="24"/>
          <w:lang w:val="ru-RU"/>
        </w:rPr>
        <w:t xml:space="preserve"> уподобляются друг другу. Г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олос </w:t>
      </w:r>
      <w:r w:rsidR="00D56642">
        <w:rPr>
          <w:rFonts w:ascii="Times New Roman" w:eastAsia="MS Mincho" w:hAnsi="Times New Roman"/>
          <w:szCs w:val="24"/>
          <w:lang w:val="ru-RU"/>
        </w:rPr>
        <w:t xml:space="preserve">героини </w:t>
      </w:r>
      <w:r w:rsidRPr="008F3EF2">
        <w:rPr>
          <w:rFonts w:ascii="Times New Roman" w:eastAsia="MS Mincho" w:hAnsi="Times New Roman"/>
          <w:szCs w:val="24"/>
          <w:lang w:val="ru-RU"/>
        </w:rPr>
        <w:t>сравнивается с шёпотом вол</w:t>
      </w:r>
      <w:r w:rsidR="007B795D">
        <w:rPr>
          <w:rFonts w:ascii="Times New Roman" w:eastAsia="MS Mincho" w:hAnsi="Times New Roman"/>
          <w:szCs w:val="24"/>
          <w:lang w:val="ru-RU"/>
        </w:rPr>
        <w:t>н, благодаря чему в ткани повествования</w:t>
      </w:r>
      <w:r w:rsidR="00D56642">
        <w:rPr>
          <w:rFonts w:ascii="Times New Roman" w:eastAsia="MS Mincho" w:hAnsi="Times New Roman"/>
          <w:szCs w:val="24"/>
          <w:lang w:val="ru-RU"/>
        </w:rPr>
        <w:t xml:space="preserve"> </w:t>
      </w:r>
      <w:proofErr w:type="spellStart"/>
      <w:r w:rsidR="00D56642">
        <w:rPr>
          <w:rFonts w:ascii="Times New Roman" w:eastAsia="MS Mincho" w:hAnsi="Times New Roman"/>
          <w:szCs w:val="24"/>
          <w:lang w:val="ru-RU"/>
        </w:rPr>
        <w:t>Изергиль</w:t>
      </w:r>
      <w:proofErr w:type="spellEnd"/>
      <w:r w:rsidR="00D56642">
        <w:rPr>
          <w:rFonts w:ascii="Times New Roman" w:eastAsia="MS Mincho" w:hAnsi="Times New Roman"/>
          <w:szCs w:val="24"/>
          <w:lang w:val="ru-RU"/>
        </w:rPr>
        <w:t xml:space="preserve"> и море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 могут восприниматься как единое существо. Более того, когда в конце произведения рассказчик прилёг рядом </w:t>
      </w:r>
      <w:proofErr w:type="gramStart"/>
      <w:r w:rsidRPr="008F3EF2">
        <w:rPr>
          <w:rFonts w:ascii="Times New Roman" w:eastAsia="MS Mincho" w:hAnsi="Times New Roman"/>
          <w:szCs w:val="24"/>
          <w:lang w:val="ru-RU"/>
        </w:rPr>
        <w:t>со</w:t>
      </w:r>
      <w:proofErr w:type="gramEnd"/>
      <w:r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proofErr w:type="gramStart"/>
      <w:r w:rsidRPr="008F3EF2">
        <w:rPr>
          <w:rFonts w:ascii="Times New Roman" w:eastAsia="MS Mincho" w:hAnsi="Times New Roman"/>
          <w:szCs w:val="24"/>
          <w:lang w:val="ru-RU"/>
        </w:rPr>
        <w:t>спящей</w:t>
      </w:r>
      <w:proofErr w:type="gramEnd"/>
      <w:r w:rsidRPr="008F3EF2">
        <w:rPr>
          <w:rFonts w:ascii="Times New Roman" w:eastAsia="MS Mincho" w:hAnsi="Times New Roman"/>
          <w:szCs w:val="24"/>
          <w:lang w:val="ru-RU"/>
        </w:rPr>
        <w:t xml:space="preserve"> </w:t>
      </w:r>
      <w:proofErr w:type="spellStart"/>
      <w:r w:rsidRPr="008F3EF2">
        <w:rPr>
          <w:rFonts w:ascii="Times New Roman" w:eastAsia="MS Mincho" w:hAnsi="Times New Roman"/>
          <w:szCs w:val="24"/>
          <w:lang w:val="ru-RU"/>
        </w:rPr>
        <w:t>Изергиль</w:t>
      </w:r>
      <w:proofErr w:type="spellEnd"/>
      <w:r w:rsidRPr="008F3EF2">
        <w:rPr>
          <w:rFonts w:ascii="Times New Roman" w:eastAsia="MS Mincho" w:hAnsi="Times New Roman"/>
          <w:szCs w:val="24"/>
          <w:lang w:val="ru-RU"/>
        </w:rPr>
        <w:t xml:space="preserve">, он воспринимал окружающее следующим образом: «В степи было тихо и темно. По небу всё ползли тучи, медленно, скучно… </w:t>
      </w:r>
      <w:r w:rsidR="007B795D">
        <w:rPr>
          <w:rFonts w:ascii="Times New Roman" w:eastAsia="MS Mincho" w:hAnsi="Times New Roman"/>
          <w:szCs w:val="24"/>
          <w:lang w:val="ru-RU"/>
        </w:rPr>
        <w:t xml:space="preserve">Море шумело глухо и печально» (I, </w:t>
      </w:r>
      <w:proofErr w:type="spellStart"/>
      <w:r w:rsidR="007B795D">
        <w:rPr>
          <w:rFonts w:ascii="Times New Roman" w:eastAsia="MS Mincho" w:hAnsi="Times New Roman"/>
          <w:szCs w:val="24"/>
          <w:lang w:val="ru-RU"/>
        </w:rPr>
        <w:t>c</w:t>
      </w:r>
      <w:proofErr w:type="spellEnd"/>
      <w:r w:rsidR="007B795D">
        <w:rPr>
          <w:rFonts w:ascii="Times New Roman" w:eastAsia="MS Mincho" w:hAnsi="Times New Roman"/>
          <w:szCs w:val="24"/>
          <w:lang w:val="ru-RU"/>
        </w:rPr>
        <w:t>.</w:t>
      </w:r>
      <w:r w:rsidR="003F269E">
        <w:rPr>
          <w:rFonts w:ascii="Times New Roman" w:eastAsia="MS Mincho" w:hAnsi="Times New Roman"/>
          <w:szCs w:val="24"/>
          <w:lang w:val="ru-RU"/>
        </w:rPr>
        <w:t> </w:t>
      </w:r>
      <w:r w:rsidR="007B795D">
        <w:rPr>
          <w:rFonts w:ascii="Times New Roman" w:eastAsia="MS Mincho" w:hAnsi="Times New Roman"/>
          <w:szCs w:val="24"/>
          <w:lang w:val="ru-RU"/>
        </w:rPr>
        <w:t>96)</w:t>
      </w:r>
      <w:r w:rsidRPr="008F3EF2">
        <w:rPr>
          <w:rFonts w:ascii="Times New Roman" w:eastAsia="MS Mincho" w:hAnsi="Times New Roman"/>
          <w:szCs w:val="24"/>
          <w:lang w:val="ru-RU"/>
        </w:rPr>
        <w:t>. Тело старухи словно</w:t>
      </w:r>
      <w:r w:rsidR="00D56642">
        <w:rPr>
          <w:rFonts w:ascii="Times New Roman" w:eastAsia="MS Mincho" w:hAnsi="Times New Roman"/>
          <w:szCs w:val="24"/>
          <w:lang w:val="ru-RU"/>
        </w:rPr>
        <w:t xml:space="preserve"> растворяется в этой</w:t>
      </w:r>
      <w:r w:rsidR="003440C6" w:rsidRPr="008F3EF2">
        <w:rPr>
          <w:rFonts w:ascii="Times New Roman" w:eastAsia="MS Mincho" w:hAnsi="Times New Roman"/>
          <w:szCs w:val="24"/>
          <w:lang w:val="ru-RU"/>
        </w:rPr>
        <w:t xml:space="preserve"> степи, </w:t>
      </w:r>
      <w:r w:rsidR="00D56642">
        <w:rPr>
          <w:rFonts w:ascii="Times New Roman" w:eastAsia="MS Mincho" w:hAnsi="Times New Roman"/>
          <w:szCs w:val="24"/>
          <w:lang w:val="ru-RU"/>
        </w:rPr>
        <w:t xml:space="preserve">в этом </w:t>
      </w:r>
      <w:r w:rsidR="003440C6" w:rsidRPr="008F3EF2">
        <w:rPr>
          <w:rFonts w:ascii="Times New Roman" w:eastAsia="MS Mincho" w:hAnsi="Times New Roman"/>
          <w:szCs w:val="24"/>
          <w:lang w:val="ru-RU"/>
        </w:rPr>
        <w:t>небе</w:t>
      </w:r>
      <w:r w:rsidR="00D56642">
        <w:rPr>
          <w:rFonts w:ascii="Times New Roman" w:eastAsia="MS Mincho" w:hAnsi="Times New Roman"/>
          <w:szCs w:val="24"/>
          <w:lang w:val="ru-RU"/>
        </w:rPr>
        <w:t xml:space="preserve"> и море, </w:t>
      </w:r>
      <w:r w:rsidRPr="008F3EF2">
        <w:rPr>
          <w:rFonts w:ascii="Times New Roman" w:eastAsia="MS Mincho" w:hAnsi="Times New Roman"/>
          <w:szCs w:val="24"/>
          <w:lang w:val="ru-RU"/>
        </w:rPr>
        <w:t xml:space="preserve">рассказчик воспринимает её как часть природы. </w:t>
      </w:r>
      <w:r w:rsidR="007B020E">
        <w:rPr>
          <w:rFonts w:ascii="Times New Roman" w:eastAsia="MS Mincho" w:hAnsi="Times New Roman"/>
          <w:szCs w:val="24"/>
          <w:lang w:val="ru-RU"/>
        </w:rPr>
        <w:t>В заключительных строках можно прочес</w:t>
      </w:r>
      <w:r w:rsidR="00B40EFC" w:rsidRPr="008F3EF2">
        <w:rPr>
          <w:rFonts w:ascii="Times New Roman" w:eastAsia="MS Mincho" w:hAnsi="Times New Roman"/>
          <w:szCs w:val="24"/>
          <w:lang w:val="ru-RU"/>
        </w:rPr>
        <w:t xml:space="preserve">ть нежность Горького по отношению к слившимся воедино </w:t>
      </w:r>
      <w:r w:rsidR="007B020E">
        <w:rPr>
          <w:rFonts w:ascii="Times New Roman" w:eastAsia="MS Mincho" w:hAnsi="Times New Roman"/>
          <w:szCs w:val="24"/>
          <w:lang w:val="ru-RU"/>
        </w:rPr>
        <w:t>образам старухи и природы</w:t>
      </w:r>
      <w:r w:rsidR="00B40EFC" w:rsidRPr="008F3EF2">
        <w:rPr>
          <w:rFonts w:ascii="Times New Roman" w:eastAsia="MS Mincho" w:hAnsi="Times New Roman"/>
          <w:szCs w:val="24"/>
          <w:lang w:val="ru-RU"/>
        </w:rPr>
        <w:t xml:space="preserve">, которые </w:t>
      </w:r>
      <w:r w:rsidR="007B020E">
        <w:rPr>
          <w:rFonts w:ascii="Times New Roman" w:eastAsia="MS Mincho" w:hAnsi="Times New Roman"/>
          <w:szCs w:val="24"/>
          <w:lang w:val="ru-RU"/>
        </w:rPr>
        <w:t>вместе и соединили в единое целое</w:t>
      </w:r>
      <w:r w:rsidR="00B40EFC" w:rsidRPr="008F3EF2">
        <w:rPr>
          <w:rFonts w:ascii="Times New Roman" w:eastAsia="MS Mincho" w:hAnsi="Times New Roman"/>
          <w:szCs w:val="24"/>
          <w:lang w:val="ru-RU"/>
        </w:rPr>
        <w:t xml:space="preserve"> все три</w:t>
      </w:r>
      <w:r w:rsidR="007B020E">
        <w:rPr>
          <w:rFonts w:ascii="Times New Roman" w:eastAsia="MS Mincho" w:hAnsi="Times New Roman"/>
          <w:szCs w:val="24"/>
          <w:lang w:val="ru-RU"/>
        </w:rPr>
        <w:t>, казалось, отдельные</w:t>
      </w:r>
      <w:r w:rsidR="00B40EFC" w:rsidRPr="008F3EF2">
        <w:rPr>
          <w:rFonts w:ascii="Times New Roman" w:eastAsia="MS Mincho" w:hAnsi="Times New Roman"/>
          <w:szCs w:val="24"/>
          <w:lang w:val="ru-RU"/>
        </w:rPr>
        <w:t xml:space="preserve"> сказания.</w:t>
      </w:r>
    </w:p>
    <w:sectPr w:rsidR="00E263CF" w:rsidRPr="0065755A" w:rsidSect="00F323F2">
      <w:endnotePr>
        <w:numFmt w:val="decimal"/>
      </w:endnotePr>
      <w:pgSz w:w="11900" w:h="16840"/>
      <w:pgMar w:top="1985" w:right="1701" w:bottom="1701" w:left="1701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82A" w:rsidRDefault="005C182A">
      <w:r>
        <w:separator/>
      </w:r>
    </w:p>
  </w:endnote>
  <w:endnote w:type="continuationSeparator" w:id="0">
    <w:p w:rsidR="005C182A" w:rsidRDefault="005C1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ヒラギノ角ゴ Pro W6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82A" w:rsidRDefault="005C182A">
      <w:r>
        <w:separator/>
      </w:r>
    </w:p>
  </w:footnote>
  <w:footnote w:type="continuationSeparator" w:id="0">
    <w:p w:rsidR="005C182A" w:rsidRDefault="005C182A">
      <w:r>
        <w:continuationSeparator/>
      </w:r>
    </w:p>
  </w:footnote>
  <w:footnote w:id="1">
    <w:p w:rsidR="00581D71" w:rsidRPr="001C1AF5" w:rsidRDefault="00581D71" w:rsidP="001C1AF5">
      <w:pPr>
        <w:pStyle w:val="a9"/>
        <w:jc w:val="both"/>
        <w:rPr>
          <w:i/>
          <w:iCs/>
          <w:sz w:val="20"/>
          <w:szCs w:val="20"/>
          <w:lang w:val="ru-RU"/>
        </w:rPr>
      </w:pPr>
      <w:r w:rsidRPr="001C1AF5">
        <w:rPr>
          <w:rStyle w:val="ab"/>
          <w:sz w:val="20"/>
          <w:szCs w:val="20"/>
        </w:rPr>
        <w:footnoteRef/>
      </w:r>
      <w:r w:rsidRPr="001C1AF5">
        <w:rPr>
          <w:sz w:val="20"/>
          <w:szCs w:val="20"/>
          <w:lang w:val="ru-RU"/>
        </w:rPr>
        <w:t xml:space="preserve"> </w:t>
      </w:r>
      <w:r w:rsidR="00C710FF" w:rsidRPr="001C1AF5">
        <w:rPr>
          <w:sz w:val="20"/>
          <w:szCs w:val="20"/>
          <w:lang w:val="ru-RU"/>
        </w:rPr>
        <w:t>Впервые на японском языке</w:t>
      </w:r>
      <w:r w:rsidR="00AA46D4" w:rsidRPr="001C1AF5">
        <w:rPr>
          <w:sz w:val="20"/>
          <w:szCs w:val="20"/>
          <w:lang w:val="ru-RU"/>
        </w:rPr>
        <w:t xml:space="preserve">: </w:t>
      </w:r>
      <w:proofErr w:type="spellStart"/>
      <w:r w:rsidR="002F3AF0" w:rsidRPr="001C1AF5">
        <w:rPr>
          <w:i/>
          <w:sz w:val="20"/>
          <w:szCs w:val="20"/>
          <w:lang w:val="ru-RU"/>
        </w:rPr>
        <w:t>Ямадзи</w:t>
      </w:r>
      <w:proofErr w:type="spellEnd"/>
      <w:r w:rsidR="002F3AF0" w:rsidRPr="001C1AF5">
        <w:rPr>
          <w:i/>
          <w:sz w:val="20"/>
          <w:szCs w:val="20"/>
          <w:lang w:val="ru-RU"/>
        </w:rPr>
        <w:t xml:space="preserve"> </w:t>
      </w:r>
      <w:proofErr w:type="spellStart"/>
      <w:r w:rsidR="002F3AF0" w:rsidRPr="001C1AF5">
        <w:rPr>
          <w:i/>
          <w:sz w:val="20"/>
          <w:szCs w:val="20"/>
          <w:lang w:val="ru-RU"/>
        </w:rPr>
        <w:t>Асута</w:t>
      </w:r>
      <w:proofErr w:type="spellEnd"/>
      <w:r w:rsidR="00F723CA" w:rsidRPr="001C1AF5">
        <w:rPr>
          <w:i/>
          <w:sz w:val="20"/>
          <w:szCs w:val="20"/>
          <w:lang w:val="ru-RU"/>
        </w:rPr>
        <w:t>.</w:t>
      </w:r>
      <w:r w:rsidR="00F723CA" w:rsidRPr="001C1AF5">
        <w:rPr>
          <w:sz w:val="20"/>
          <w:szCs w:val="20"/>
          <w:lang w:val="ru-RU"/>
        </w:rPr>
        <w:t xml:space="preserve"> «Старуха </w:t>
      </w:r>
      <w:proofErr w:type="spellStart"/>
      <w:r w:rsidR="00F723CA" w:rsidRPr="001C1AF5">
        <w:rPr>
          <w:sz w:val="20"/>
          <w:szCs w:val="20"/>
          <w:lang w:val="ru-RU"/>
        </w:rPr>
        <w:t>Изергиль</w:t>
      </w:r>
      <w:proofErr w:type="spellEnd"/>
      <w:r w:rsidR="00F723CA" w:rsidRPr="001C1AF5">
        <w:rPr>
          <w:sz w:val="20"/>
          <w:szCs w:val="20"/>
          <w:lang w:val="ru-RU"/>
        </w:rPr>
        <w:t>» М.</w:t>
      </w:r>
      <w:r w:rsidR="000E7827" w:rsidRPr="001C1AF5">
        <w:rPr>
          <w:sz w:val="20"/>
          <w:szCs w:val="20"/>
          <w:lang w:val="ru-RU"/>
        </w:rPr>
        <w:t> </w:t>
      </w:r>
      <w:r w:rsidR="00F723CA" w:rsidRPr="001C1AF5">
        <w:rPr>
          <w:sz w:val="20"/>
          <w:szCs w:val="20"/>
          <w:lang w:val="ru-RU"/>
        </w:rPr>
        <w:t>Горького: рассказ о «тени» и «свете»</w:t>
      </w:r>
      <w:r w:rsidR="00091A68" w:rsidRPr="001C1AF5">
        <w:rPr>
          <w:sz w:val="20"/>
          <w:szCs w:val="20"/>
          <w:lang w:val="ru-RU"/>
        </w:rPr>
        <w:t xml:space="preserve"> </w:t>
      </w:r>
      <w:r w:rsidR="00F723CA" w:rsidRPr="001C1AF5">
        <w:rPr>
          <w:sz w:val="20"/>
          <w:szCs w:val="20"/>
          <w:lang w:val="ru-RU"/>
        </w:rPr>
        <w:t>// Бюллетень Японской ассоциации русистов. 2012. № 44. С</w:t>
      </w:r>
      <w:r w:rsidR="00EC3B04" w:rsidRPr="001C1AF5">
        <w:rPr>
          <w:sz w:val="20"/>
          <w:szCs w:val="20"/>
          <w:lang w:val="ru-RU"/>
        </w:rPr>
        <w:t>.</w:t>
      </w:r>
      <w:r w:rsidR="000E7827" w:rsidRPr="001C1AF5">
        <w:rPr>
          <w:sz w:val="20"/>
          <w:szCs w:val="20"/>
          <w:lang w:val="ru-RU"/>
        </w:rPr>
        <w:t> </w:t>
      </w:r>
      <w:r w:rsidR="00C710FF" w:rsidRPr="001C1AF5">
        <w:rPr>
          <w:sz w:val="20"/>
          <w:szCs w:val="20"/>
          <w:lang w:val="ru-RU"/>
        </w:rPr>
        <w:t>22–</w:t>
      </w:r>
      <w:r w:rsidR="00F723CA" w:rsidRPr="001C1AF5">
        <w:rPr>
          <w:sz w:val="20"/>
          <w:szCs w:val="20"/>
          <w:lang w:val="ru-RU"/>
        </w:rPr>
        <w:t>39.</w:t>
      </w:r>
      <w:r w:rsidR="00B14049" w:rsidRPr="001C1AF5">
        <w:rPr>
          <w:sz w:val="20"/>
          <w:szCs w:val="20"/>
          <w:lang w:val="ru-RU"/>
        </w:rPr>
        <w:t xml:space="preserve"> </w:t>
      </w:r>
      <w:r w:rsidR="00AA46D4" w:rsidRPr="001C1AF5">
        <w:rPr>
          <w:sz w:val="20"/>
          <w:szCs w:val="20"/>
          <w:lang w:val="ru-RU"/>
        </w:rPr>
        <w:t xml:space="preserve">Переработанный </w:t>
      </w:r>
      <w:r w:rsidR="006A1837" w:rsidRPr="001C1AF5">
        <w:rPr>
          <w:sz w:val="20"/>
          <w:szCs w:val="20"/>
          <w:lang w:val="ru-RU"/>
        </w:rPr>
        <w:t xml:space="preserve">и сокращённый </w:t>
      </w:r>
      <w:r w:rsidR="00C710FF" w:rsidRPr="001C1AF5">
        <w:rPr>
          <w:sz w:val="20"/>
          <w:szCs w:val="20"/>
          <w:lang w:val="ru-RU"/>
        </w:rPr>
        <w:t>вариант впервые</w:t>
      </w:r>
      <w:r w:rsidR="00AA46D4" w:rsidRPr="001C1AF5">
        <w:rPr>
          <w:sz w:val="20"/>
          <w:szCs w:val="20"/>
          <w:lang w:val="ru-RU"/>
        </w:rPr>
        <w:t xml:space="preserve"> опубликован н</w:t>
      </w:r>
      <w:r w:rsidR="00C710FF" w:rsidRPr="001C1AF5">
        <w:rPr>
          <w:sz w:val="20"/>
          <w:szCs w:val="20"/>
          <w:lang w:val="ru-RU"/>
        </w:rPr>
        <w:t>а русском языке</w:t>
      </w:r>
      <w:r w:rsidR="00AA46D4" w:rsidRPr="001C1AF5">
        <w:rPr>
          <w:sz w:val="20"/>
          <w:szCs w:val="20"/>
          <w:lang w:val="ru-RU"/>
        </w:rPr>
        <w:t>:</w:t>
      </w:r>
      <w:r w:rsidR="00C75B00" w:rsidRPr="001C1AF5">
        <w:rPr>
          <w:sz w:val="20"/>
          <w:szCs w:val="20"/>
          <w:lang w:val="ru-RU"/>
        </w:rPr>
        <w:t xml:space="preserve"> </w:t>
      </w:r>
      <w:r w:rsidR="005A08A3" w:rsidRPr="001C1AF5">
        <w:rPr>
          <w:bCs/>
          <w:spacing w:val="-2"/>
          <w:sz w:val="20"/>
          <w:szCs w:val="20"/>
          <w:lang w:val="ru-RU"/>
        </w:rPr>
        <w:t xml:space="preserve">«Старуха </w:t>
      </w:r>
      <w:proofErr w:type="spellStart"/>
      <w:r w:rsidR="005A08A3" w:rsidRPr="001C1AF5">
        <w:rPr>
          <w:bCs/>
          <w:spacing w:val="-2"/>
          <w:sz w:val="20"/>
          <w:szCs w:val="20"/>
          <w:lang w:val="ru-RU"/>
        </w:rPr>
        <w:t>Изергиль</w:t>
      </w:r>
      <w:proofErr w:type="spellEnd"/>
      <w:r w:rsidR="005A08A3" w:rsidRPr="001C1AF5">
        <w:rPr>
          <w:bCs/>
          <w:spacing w:val="-2"/>
          <w:sz w:val="20"/>
          <w:szCs w:val="20"/>
          <w:lang w:val="ru-RU"/>
        </w:rPr>
        <w:t xml:space="preserve">» Максима Горького: тьма и сияние сердца // </w:t>
      </w:r>
      <w:r w:rsidR="00C75B00" w:rsidRPr="001C1AF5">
        <w:rPr>
          <w:bCs/>
          <w:iCs/>
          <w:sz w:val="20"/>
          <w:szCs w:val="20"/>
          <w:lang w:val="ru-RU"/>
        </w:rPr>
        <w:t>Мир романтизма</w:t>
      </w:r>
      <w:r w:rsidR="00C75B00" w:rsidRPr="001C1AF5">
        <w:rPr>
          <w:iCs/>
          <w:sz w:val="20"/>
          <w:szCs w:val="20"/>
          <w:lang w:val="ru-RU"/>
        </w:rPr>
        <w:t>: материалы юбилейной конференции.</w:t>
      </w:r>
      <w:r w:rsidR="00C75B00" w:rsidRPr="001C1AF5">
        <w:rPr>
          <w:iCs/>
          <w:sz w:val="20"/>
          <w:szCs w:val="20"/>
        </w:rPr>
        <w:t> </w:t>
      </w:r>
      <w:r w:rsidR="00B30600" w:rsidRPr="001C1AF5">
        <w:rPr>
          <w:iCs/>
          <w:sz w:val="20"/>
          <w:szCs w:val="20"/>
          <w:lang w:val="ru-RU"/>
        </w:rPr>
        <w:t xml:space="preserve">Т. 17 (41). </w:t>
      </w:r>
      <w:r w:rsidR="00C75B00" w:rsidRPr="001C1AF5">
        <w:rPr>
          <w:iCs/>
          <w:sz w:val="20"/>
          <w:szCs w:val="20"/>
          <w:lang w:val="ru-RU"/>
        </w:rPr>
        <w:t>Тверь:</w:t>
      </w:r>
      <w:r w:rsidR="001B2DFC" w:rsidRPr="001C1AF5">
        <w:rPr>
          <w:iCs/>
          <w:sz w:val="20"/>
          <w:szCs w:val="20"/>
          <w:lang w:val="ru-RU"/>
        </w:rPr>
        <w:t xml:space="preserve"> </w:t>
      </w:r>
      <w:proofErr w:type="spellStart"/>
      <w:r w:rsidR="001B2DFC" w:rsidRPr="001C1AF5">
        <w:rPr>
          <w:iCs/>
          <w:sz w:val="20"/>
          <w:szCs w:val="20"/>
          <w:lang w:val="ru-RU"/>
        </w:rPr>
        <w:t>Твер</w:t>
      </w:r>
      <w:proofErr w:type="spellEnd"/>
      <w:r w:rsidR="001B2DFC" w:rsidRPr="001C1AF5">
        <w:rPr>
          <w:iCs/>
          <w:sz w:val="20"/>
          <w:szCs w:val="20"/>
          <w:lang w:val="ru-RU"/>
        </w:rPr>
        <w:t xml:space="preserve">. </w:t>
      </w:r>
      <w:proofErr w:type="spellStart"/>
      <w:r w:rsidR="001B2DFC" w:rsidRPr="001C1AF5">
        <w:rPr>
          <w:iCs/>
          <w:sz w:val="20"/>
          <w:szCs w:val="20"/>
          <w:lang w:val="ru-RU"/>
        </w:rPr>
        <w:t>гос</w:t>
      </w:r>
      <w:proofErr w:type="spellEnd"/>
      <w:r w:rsidR="001B2DFC" w:rsidRPr="001C1AF5">
        <w:rPr>
          <w:iCs/>
          <w:sz w:val="20"/>
          <w:szCs w:val="20"/>
          <w:lang w:val="ru-RU"/>
        </w:rPr>
        <w:t>. ун-т, 2014.</w:t>
      </w:r>
      <w:r w:rsidR="00C710FF" w:rsidRPr="001C1AF5">
        <w:rPr>
          <w:iCs/>
          <w:sz w:val="20"/>
          <w:szCs w:val="20"/>
          <w:lang w:val="ru-RU"/>
        </w:rPr>
        <w:t xml:space="preserve"> С. 234–</w:t>
      </w:r>
      <w:r w:rsidR="005A08A3" w:rsidRPr="001C1AF5">
        <w:rPr>
          <w:iCs/>
          <w:sz w:val="20"/>
          <w:szCs w:val="20"/>
          <w:lang w:val="ru-RU"/>
        </w:rPr>
        <w:t>237.</w:t>
      </w:r>
      <w:r w:rsidR="00B30600" w:rsidRPr="001C1AF5">
        <w:rPr>
          <w:i/>
          <w:iCs/>
          <w:sz w:val="20"/>
          <w:szCs w:val="20"/>
          <w:lang w:val="ru-RU"/>
        </w:rPr>
        <w:t xml:space="preserve"> </w:t>
      </w:r>
      <w:r w:rsidR="00AA46D4" w:rsidRPr="001C1AF5">
        <w:rPr>
          <w:sz w:val="20"/>
          <w:szCs w:val="20"/>
          <w:lang w:val="ru-RU"/>
        </w:rPr>
        <w:t>Настоящая статья является</w:t>
      </w:r>
      <w:r w:rsidR="00196471" w:rsidRPr="001C1AF5">
        <w:rPr>
          <w:sz w:val="20"/>
          <w:szCs w:val="20"/>
          <w:lang w:val="ru-RU"/>
        </w:rPr>
        <w:t xml:space="preserve"> доработанным вариантом </w:t>
      </w:r>
      <w:r w:rsidR="00C710FF" w:rsidRPr="001C1AF5">
        <w:rPr>
          <w:sz w:val="20"/>
          <w:szCs w:val="20"/>
          <w:lang w:val="ru-RU"/>
        </w:rPr>
        <w:t>первоначального текста</w:t>
      </w:r>
      <w:r w:rsidR="00AA46D4" w:rsidRPr="001C1AF5">
        <w:rPr>
          <w:sz w:val="20"/>
          <w:szCs w:val="20"/>
          <w:lang w:val="ru-RU"/>
        </w:rPr>
        <w:t>.</w:t>
      </w:r>
      <w:bookmarkStart w:id="0" w:name="_GoBack"/>
      <w:bookmarkEnd w:id="0"/>
    </w:p>
  </w:footnote>
  <w:footnote w:id="2">
    <w:p w:rsidR="00371714" w:rsidRPr="001C1AF5" w:rsidRDefault="00371714" w:rsidP="001C1AF5">
      <w:pPr>
        <w:pStyle w:val="a9"/>
        <w:jc w:val="both"/>
        <w:rPr>
          <w:sz w:val="20"/>
          <w:szCs w:val="20"/>
          <w:lang w:val="ru-RU" w:eastAsia="ja-JP"/>
        </w:rPr>
      </w:pPr>
      <w:r w:rsidRPr="001C1AF5">
        <w:rPr>
          <w:rStyle w:val="ab"/>
          <w:sz w:val="20"/>
          <w:szCs w:val="20"/>
        </w:rPr>
        <w:footnoteRef/>
      </w:r>
      <w:r w:rsidR="00B91720" w:rsidRPr="001C1AF5">
        <w:rPr>
          <w:i/>
          <w:sz w:val="20"/>
          <w:szCs w:val="20"/>
          <w:lang w:val="ru-RU"/>
        </w:rPr>
        <w:t xml:space="preserve"> </w:t>
      </w:r>
      <w:r w:rsidR="001E13B4" w:rsidRPr="001C1AF5">
        <w:rPr>
          <w:sz w:val="20"/>
          <w:szCs w:val="20"/>
          <w:lang w:val="ru-RU"/>
        </w:rPr>
        <w:t>См.:</w:t>
      </w:r>
      <w:r w:rsidR="001E13B4" w:rsidRPr="001C1AF5">
        <w:rPr>
          <w:i/>
          <w:sz w:val="20"/>
          <w:szCs w:val="20"/>
          <w:lang w:val="ru-RU"/>
        </w:rPr>
        <w:t xml:space="preserve"> </w:t>
      </w:r>
      <w:r w:rsidR="00B46CC3" w:rsidRPr="001C1AF5">
        <w:rPr>
          <w:i/>
          <w:sz w:val="20"/>
          <w:szCs w:val="20"/>
          <w:lang w:val="ru-RU"/>
        </w:rPr>
        <w:t>Муратова К.</w:t>
      </w:r>
      <w:r w:rsidR="00B46CC3" w:rsidRPr="001C1AF5">
        <w:rPr>
          <w:i/>
          <w:sz w:val="20"/>
          <w:szCs w:val="20"/>
        </w:rPr>
        <w:t> </w:t>
      </w:r>
      <w:r w:rsidR="00B46CC3" w:rsidRPr="001C1AF5">
        <w:rPr>
          <w:i/>
          <w:sz w:val="20"/>
          <w:szCs w:val="20"/>
          <w:lang w:val="ru-RU"/>
        </w:rPr>
        <w:t>Д.</w:t>
      </w:r>
      <w:r w:rsidR="00B46CC3" w:rsidRPr="001C1AF5">
        <w:rPr>
          <w:sz w:val="20"/>
          <w:szCs w:val="20"/>
          <w:lang w:val="ru-RU"/>
        </w:rPr>
        <w:t xml:space="preserve"> М. Го</w:t>
      </w:r>
      <w:r w:rsidR="004C1697" w:rsidRPr="001C1AF5">
        <w:rPr>
          <w:sz w:val="20"/>
          <w:szCs w:val="20"/>
          <w:lang w:val="ru-RU"/>
        </w:rPr>
        <w:t xml:space="preserve">рький на </w:t>
      </w:r>
      <w:r w:rsidR="00C710FF" w:rsidRPr="001C1AF5">
        <w:rPr>
          <w:sz w:val="20"/>
          <w:szCs w:val="20"/>
          <w:lang w:val="ru-RU"/>
        </w:rPr>
        <w:t>Капри (1911–</w:t>
      </w:r>
      <w:r w:rsidR="004C1697" w:rsidRPr="001C1AF5">
        <w:rPr>
          <w:sz w:val="20"/>
          <w:szCs w:val="20"/>
          <w:lang w:val="ru-RU"/>
        </w:rPr>
        <w:t>1913). Л.:</w:t>
      </w:r>
      <w:r w:rsidR="00C710FF" w:rsidRPr="001C1AF5">
        <w:rPr>
          <w:sz w:val="20"/>
          <w:szCs w:val="20"/>
          <w:lang w:val="ru-RU"/>
        </w:rPr>
        <w:t xml:space="preserve"> «Наука», ЛО</w:t>
      </w:r>
      <w:r w:rsidR="004C1697" w:rsidRPr="001C1AF5">
        <w:rPr>
          <w:sz w:val="20"/>
          <w:szCs w:val="20"/>
          <w:lang w:val="ru-RU"/>
        </w:rPr>
        <w:t>, 1971. С</w:t>
      </w:r>
      <w:r w:rsidR="000E7827" w:rsidRPr="001C1AF5">
        <w:rPr>
          <w:sz w:val="20"/>
          <w:szCs w:val="20"/>
          <w:lang w:val="ru-RU"/>
        </w:rPr>
        <w:t>. </w:t>
      </w:r>
      <w:r w:rsidR="00C710FF" w:rsidRPr="001C1AF5">
        <w:rPr>
          <w:sz w:val="20"/>
          <w:szCs w:val="20"/>
          <w:lang w:val="ru-RU"/>
        </w:rPr>
        <w:t>223–</w:t>
      </w:r>
      <w:r w:rsidR="00B46CC3" w:rsidRPr="001C1AF5">
        <w:rPr>
          <w:sz w:val="20"/>
          <w:szCs w:val="20"/>
          <w:lang w:val="ru-RU"/>
        </w:rPr>
        <w:t>224</w:t>
      </w:r>
      <w:r w:rsidR="004C1697" w:rsidRPr="001C1AF5">
        <w:rPr>
          <w:sz w:val="20"/>
          <w:szCs w:val="20"/>
          <w:lang w:val="ru-RU"/>
        </w:rPr>
        <w:t>.</w:t>
      </w:r>
    </w:p>
  </w:footnote>
  <w:footnote w:id="3">
    <w:p w:rsidR="00F90266" w:rsidRPr="001C1AF5" w:rsidRDefault="00F90266" w:rsidP="001C1AF5">
      <w:pPr>
        <w:pStyle w:val="a9"/>
        <w:jc w:val="both"/>
        <w:rPr>
          <w:sz w:val="20"/>
          <w:szCs w:val="20"/>
          <w:lang w:val="ru-RU" w:eastAsia="ja-JP"/>
        </w:rPr>
      </w:pPr>
      <w:r w:rsidRPr="001C1AF5">
        <w:rPr>
          <w:rStyle w:val="ab"/>
          <w:sz w:val="20"/>
          <w:szCs w:val="20"/>
        </w:rPr>
        <w:footnoteRef/>
      </w:r>
      <w:r w:rsidR="00B91720" w:rsidRPr="001C1AF5">
        <w:rPr>
          <w:sz w:val="20"/>
          <w:szCs w:val="20"/>
          <w:lang w:val="ru-RU"/>
        </w:rPr>
        <w:t xml:space="preserve"> </w:t>
      </w:r>
      <w:r w:rsidR="000E7827" w:rsidRPr="001C1AF5">
        <w:rPr>
          <w:sz w:val="20"/>
          <w:szCs w:val="20"/>
          <w:lang w:val="ru-RU"/>
        </w:rPr>
        <w:t>Там же. С. </w:t>
      </w:r>
      <w:r w:rsidR="00B91720" w:rsidRPr="001C1AF5">
        <w:rPr>
          <w:sz w:val="20"/>
          <w:szCs w:val="20"/>
          <w:lang w:val="ru-RU"/>
        </w:rPr>
        <w:t>254.</w:t>
      </w:r>
      <w:r w:rsidRPr="001C1AF5">
        <w:rPr>
          <w:sz w:val="20"/>
          <w:szCs w:val="20"/>
          <w:lang w:val="ru-RU"/>
        </w:rPr>
        <w:t xml:space="preserve"> </w:t>
      </w:r>
    </w:p>
  </w:footnote>
  <w:footnote w:id="4">
    <w:p w:rsidR="00B91720" w:rsidRPr="00F836FA" w:rsidRDefault="00B91720">
      <w:pPr>
        <w:pStyle w:val="a9"/>
        <w:rPr>
          <w:sz w:val="20"/>
          <w:szCs w:val="20"/>
          <w:lang w:val="ru-RU" w:eastAsia="ja-JP"/>
        </w:rPr>
      </w:pPr>
      <w:r w:rsidRPr="00F836FA">
        <w:rPr>
          <w:rStyle w:val="ab"/>
          <w:sz w:val="20"/>
          <w:szCs w:val="20"/>
        </w:rPr>
        <w:footnoteRef/>
      </w:r>
      <w:r w:rsidRPr="00F836FA">
        <w:rPr>
          <w:sz w:val="20"/>
          <w:szCs w:val="20"/>
          <w:lang w:val="ru-RU"/>
        </w:rPr>
        <w:t xml:space="preserve"> Здесь и далее цитаты приводятся по изд.: </w:t>
      </w:r>
      <w:r w:rsidRPr="00F836FA">
        <w:rPr>
          <w:i/>
          <w:sz w:val="20"/>
          <w:szCs w:val="20"/>
          <w:lang w:val="ru-RU"/>
        </w:rPr>
        <w:t>Горький А. М.</w:t>
      </w:r>
      <w:r w:rsidRPr="00F836FA">
        <w:rPr>
          <w:sz w:val="20"/>
          <w:szCs w:val="20"/>
          <w:lang w:val="ru-RU"/>
        </w:rPr>
        <w:t xml:space="preserve"> Полн. собр. соч.: в 25 т. Т</w:t>
      </w:r>
      <w:r w:rsidR="000E7827" w:rsidRPr="00F836FA">
        <w:rPr>
          <w:sz w:val="20"/>
          <w:szCs w:val="20"/>
          <w:lang w:val="ru-RU"/>
        </w:rPr>
        <w:t>. </w:t>
      </w:r>
      <w:r w:rsidRPr="00F836FA">
        <w:rPr>
          <w:sz w:val="20"/>
          <w:szCs w:val="20"/>
        </w:rPr>
        <w:t>I</w:t>
      </w:r>
      <w:r w:rsidRPr="00F836FA">
        <w:rPr>
          <w:sz w:val="20"/>
          <w:szCs w:val="20"/>
          <w:lang w:val="ru-RU"/>
        </w:rPr>
        <w:t xml:space="preserve">. М.: </w:t>
      </w:r>
      <w:r w:rsidR="00182478" w:rsidRPr="00F836FA">
        <w:rPr>
          <w:sz w:val="20"/>
          <w:szCs w:val="20"/>
          <w:lang w:val="ru-RU"/>
        </w:rPr>
        <w:t>«Наука», 1968</w:t>
      </w:r>
      <w:r w:rsidR="009A7D06" w:rsidRPr="00F836FA">
        <w:rPr>
          <w:sz w:val="20"/>
          <w:szCs w:val="20"/>
          <w:lang w:val="ru-RU"/>
        </w:rPr>
        <w:t>,</w:t>
      </w:r>
      <w:r w:rsidR="0024537D" w:rsidRPr="00F836FA">
        <w:rPr>
          <w:sz w:val="20"/>
          <w:szCs w:val="20"/>
          <w:lang w:val="ru-RU"/>
        </w:rPr>
        <w:t xml:space="preserve"> ––</w:t>
      </w:r>
      <w:r w:rsidR="009A7D06" w:rsidRPr="00F836FA">
        <w:rPr>
          <w:sz w:val="20"/>
          <w:szCs w:val="20"/>
          <w:lang w:val="ru-RU"/>
        </w:rPr>
        <w:t xml:space="preserve"> с указанием тома и страниц в скобках.</w:t>
      </w:r>
    </w:p>
  </w:footnote>
  <w:footnote w:id="5">
    <w:p w:rsidR="00EC032C" w:rsidRPr="00C1679A" w:rsidRDefault="00EC032C">
      <w:pPr>
        <w:pStyle w:val="a9"/>
        <w:rPr>
          <w:sz w:val="20"/>
          <w:szCs w:val="20"/>
          <w:lang w:val="ru-RU"/>
        </w:rPr>
      </w:pPr>
      <w:r w:rsidRPr="00C1679A">
        <w:rPr>
          <w:rStyle w:val="ab"/>
          <w:sz w:val="20"/>
          <w:szCs w:val="20"/>
        </w:rPr>
        <w:footnoteRef/>
      </w:r>
      <w:r w:rsidRPr="00C1679A">
        <w:rPr>
          <w:sz w:val="20"/>
          <w:szCs w:val="20"/>
          <w:lang w:val="ru-RU"/>
        </w:rPr>
        <w:t xml:space="preserve"> </w:t>
      </w:r>
      <w:r w:rsidR="001E13B4" w:rsidRPr="00C1679A">
        <w:rPr>
          <w:sz w:val="20"/>
          <w:szCs w:val="20"/>
          <w:lang w:val="ru-RU"/>
        </w:rPr>
        <w:t xml:space="preserve">См.: </w:t>
      </w:r>
      <w:r w:rsidRPr="00C1679A">
        <w:rPr>
          <w:i/>
          <w:sz w:val="20"/>
          <w:szCs w:val="20"/>
          <w:lang w:val="ru-RU"/>
        </w:rPr>
        <w:t>Спиридонова</w:t>
      </w:r>
      <w:r w:rsidRPr="00C1679A">
        <w:rPr>
          <w:i/>
          <w:sz w:val="20"/>
          <w:szCs w:val="20"/>
        </w:rPr>
        <w:t> </w:t>
      </w:r>
      <w:r w:rsidRPr="00C1679A">
        <w:rPr>
          <w:i/>
          <w:sz w:val="20"/>
          <w:szCs w:val="20"/>
          <w:lang w:val="ru-RU"/>
        </w:rPr>
        <w:t>Л.</w:t>
      </w:r>
      <w:r w:rsidRPr="00C1679A">
        <w:rPr>
          <w:i/>
          <w:sz w:val="20"/>
          <w:szCs w:val="20"/>
        </w:rPr>
        <w:t> </w:t>
      </w:r>
      <w:r w:rsidRPr="00C1679A">
        <w:rPr>
          <w:i/>
          <w:sz w:val="20"/>
          <w:szCs w:val="20"/>
          <w:lang w:val="ru-RU"/>
        </w:rPr>
        <w:t>А.</w:t>
      </w:r>
      <w:r w:rsidRPr="00C1679A">
        <w:rPr>
          <w:sz w:val="20"/>
          <w:szCs w:val="20"/>
          <w:lang w:val="ru-RU"/>
        </w:rPr>
        <w:t xml:space="preserve"> М.</w:t>
      </w:r>
      <w:r w:rsidRPr="00C1679A">
        <w:rPr>
          <w:sz w:val="20"/>
          <w:szCs w:val="20"/>
        </w:rPr>
        <w:t> </w:t>
      </w:r>
      <w:r w:rsidRPr="00C1679A">
        <w:rPr>
          <w:sz w:val="20"/>
          <w:szCs w:val="20"/>
          <w:lang w:val="ru-RU"/>
        </w:rPr>
        <w:t>Горький: новый взгляд. М.:</w:t>
      </w:r>
      <w:r w:rsidR="00786463" w:rsidRPr="00C1679A">
        <w:rPr>
          <w:sz w:val="20"/>
          <w:szCs w:val="20"/>
          <w:lang w:val="ru-RU"/>
        </w:rPr>
        <w:t xml:space="preserve"> ИМЛИ РАН, 2004. С.</w:t>
      </w:r>
      <w:r w:rsidR="000E7827" w:rsidRPr="00C1679A">
        <w:rPr>
          <w:sz w:val="20"/>
          <w:szCs w:val="20"/>
        </w:rPr>
        <w:t> </w:t>
      </w:r>
      <w:r w:rsidR="00786463" w:rsidRPr="00C1679A">
        <w:rPr>
          <w:sz w:val="20"/>
          <w:szCs w:val="20"/>
          <w:lang w:val="ru-RU"/>
        </w:rPr>
        <w:t>20.</w:t>
      </w:r>
    </w:p>
  </w:footnote>
  <w:footnote w:id="6">
    <w:p w:rsidR="00224C1F" w:rsidRPr="00C1679A" w:rsidRDefault="00224C1F">
      <w:pPr>
        <w:pStyle w:val="a9"/>
        <w:rPr>
          <w:sz w:val="20"/>
          <w:szCs w:val="20"/>
          <w:lang w:val="ru-RU"/>
        </w:rPr>
      </w:pPr>
      <w:r w:rsidRPr="00C1679A">
        <w:rPr>
          <w:rStyle w:val="ab"/>
          <w:sz w:val="20"/>
          <w:szCs w:val="20"/>
        </w:rPr>
        <w:footnoteRef/>
      </w:r>
      <w:r w:rsidRPr="00C1679A">
        <w:rPr>
          <w:sz w:val="20"/>
          <w:szCs w:val="20"/>
          <w:lang w:val="ru-RU"/>
        </w:rPr>
        <w:t xml:space="preserve"> Там же. С.</w:t>
      </w:r>
      <w:r w:rsidR="000E7827" w:rsidRPr="00C1679A">
        <w:rPr>
          <w:sz w:val="20"/>
          <w:szCs w:val="20"/>
        </w:rPr>
        <w:t> </w:t>
      </w:r>
      <w:r w:rsidRPr="00C1679A">
        <w:rPr>
          <w:sz w:val="20"/>
          <w:szCs w:val="20"/>
          <w:lang w:val="ru-RU"/>
        </w:rPr>
        <w:t>23.</w:t>
      </w:r>
    </w:p>
  </w:footnote>
  <w:footnote w:id="7">
    <w:p w:rsidR="00224C1F" w:rsidRPr="00C1679A" w:rsidRDefault="00224C1F">
      <w:pPr>
        <w:pStyle w:val="a9"/>
        <w:rPr>
          <w:sz w:val="20"/>
          <w:szCs w:val="20"/>
        </w:rPr>
      </w:pPr>
      <w:r w:rsidRPr="00C1679A">
        <w:rPr>
          <w:rStyle w:val="ab"/>
          <w:sz w:val="20"/>
          <w:szCs w:val="20"/>
        </w:rPr>
        <w:footnoteRef/>
      </w:r>
      <w:r w:rsidRPr="00C1679A">
        <w:rPr>
          <w:sz w:val="20"/>
          <w:szCs w:val="20"/>
        </w:rPr>
        <w:t xml:space="preserve"> </w:t>
      </w:r>
      <w:r w:rsidR="001E13B4" w:rsidRPr="00C1679A">
        <w:rPr>
          <w:sz w:val="20"/>
          <w:szCs w:val="20"/>
          <w:lang w:val="ru-RU"/>
        </w:rPr>
        <w:t>См</w:t>
      </w:r>
      <w:r w:rsidR="001E13B4" w:rsidRPr="00C1679A">
        <w:rPr>
          <w:sz w:val="20"/>
          <w:szCs w:val="20"/>
        </w:rPr>
        <w:t xml:space="preserve">.: </w:t>
      </w:r>
      <w:r w:rsidRPr="00C1679A">
        <w:rPr>
          <w:i/>
          <w:sz w:val="20"/>
          <w:szCs w:val="20"/>
        </w:rPr>
        <w:t>Edward J. Brown</w:t>
      </w:r>
      <w:r w:rsidR="00C1679A" w:rsidRPr="00C1679A">
        <w:rPr>
          <w:i/>
          <w:sz w:val="20"/>
          <w:szCs w:val="20"/>
        </w:rPr>
        <w:t xml:space="preserve"> </w:t>
      </w:r>
      <w:r w:rsidR="00C1679A" w:rsidRPr="00C1679A">
        <w:rPr>
          <w:sz w:val="20"/>
          <w:szCs w:val="20"/>
        </w:rPr>
        <w:t>(1988)</w:t>
      </w:r>
      <w:r w:rsidRPr="00C1679A">
        <w:rPr>
          <w:sz w:val="20"/>
          <w:szCs w:val="20"/>
        </w:rPr>
        <w:t xml:space="preserve">, “The Symbolist Contamination of </w:t>
      </w:r>
      <w:proofErr w:type="spellStart"/>
      <w:r w:rsidRPr="00C1679A">
        <w:rPr>
          <w:sz w:val="20"/>
          <w:szCs w:val="20"/>
        </w:rPr>
        <w:t>Gor’kij’s</w:t>
      </w:r>
      <w:proofErr w:type="spellEnd"/>
      <w:r w:rsidRPr="00C1679A">
        <w:rPr>
          <w:sz w:val="20"/>
          <w:szCs w:val="20"/>
        </w:rPr>
        <w:t xml:space="preserve"> “</w:t>
      </w:r>
      <w:proofErr w:type="spellStart"/>
      <w:r w:rsidRPr="00C1679A">
        <w:rPr>
          <w:sz w:val="20"/>
          <w:szCs w:val="20"/>
        </w:rPr>
        <w:t>Rrealistic</w:t>
      </w:r>
      <w:proofErr w:type="spellEnd"/>
      <w:r w:rsidRPr="00C1679A">
        <w:rPr>
          <w:sz w:val="20"/>
          <w:szCs w:val="20"/>
        </w:rPr>
        <w:t xml:space="preserve">” </w:t>
      </w:r>
      <w:proofErr w:type="spellStart"/>
      <w:r w:rsidRPr="00C1679A">
        <w:rPr>
          <w:sz w:val="20"/>
          <w:szCs w:val="20"/>
        </w:rPr>
        <w:t>Style</w:t>
      </w:r>
      <w:r w:rsidR="00C1679A">
        <w:rPr>
          <w:sz w:val="20"/>
          <w:szCs w:val="20"/>
        </w:rPr>
        <w:t>,”</w:t>
      </w:r>
      <w:r w:rsidRPr="00C1679A">
        <w:rPr>
          <w:i/>
          <w:sz w:val="20"/>
          <w:szCs w:val="20"/>
        </w:rPr>
        <w:t>Russian</w:t>
      </w:r>
      <w:proofErr w:type="spellEnd"/>
      <w:r w:rsidRPr="00C1679A">
        <w:rPr>
          <w:i/>
          <w:sz w:val="20"/>
          <w:szCs w:val="20"/>
        </w:rPr>
        <w:t xml:space="preserve"> Literature</w:t>
      </w:r>
      <w:r w:rsidR="00C1679A">
        <w:rPr>
          <w:sz w:val="20"/>
          <w:szCs w:val="20"/>
        </w:rPr>
        <w:t xml:space="preserve"> 24</w:t>
      </w:r>
      <w:r w:rsidRPr="00C1679A">
        <w:rPr>
          <w:sz w:val="20"/>
          <w:szCs w:val="20"/>
        </w:rPr>
        <w:t>, p</w:t>
      </w:r>
      <w:r w:rsidR="000E7827" w:rsidRPr="00C1679A">
        <w:rPr>
          <w:sz w:val="20"/>
          <w:szCs w:val="20"/>
        </w:rPr>
        <w:t>. </w:t>
      </w:r>
      <w:r w:rsidRPr="00C1679A">
        <w:rPr>
          <w:sz w:val="20"/>
          <w:szCs w:val="20"/>
        </w:rPr>
        <w:t xml:space="preserve">478. </w:t>
      </w:r>
    </w:p>
  </w:footnote>
  <w:footnote w:id="8">
    <w:p w:rsidR="00EE366E" w:rsidRPr="00DC6AB4" w:rsidRDefault="00EE366E">
      <w:pPr>
        <w:pStyle w:val="a9"/>
        <w:rPr>
          <w:sz w:val="20"/>
          <w:szCs w:val="20"/>
          <w:lang w:val="ru-RU"/>
        </w:rPr>
      </w:pPr>
      <w:r w:rsidRPr="00DC6AB4">
        <w:rPr>
          <w:rStyle w:val="ab"/>
          <w:sz w:val="20"/>
          <w:szCs w:val="20"/>
        </w:rPr>
        <w:footnoteRef/>
      </w:r>
      <w:r w:rsidRPr="00DC6AB4">
        <w:rPr>
          <w:sz w:val="20"/>
          <w:szCs w:val="20"/>
          <w:lang w:val="ru-RU"/>
        </w:rPr>
        <w:t xml:space="preserve"> </w:t>
      </w:r>
      <w:r w:rsidR="00625696" w:rsidRPr="00DC6AB4">
        <w:rPr>
          <w:sz w:val="20"/>
          <w:szCs w:val="20"/>
          <w:lang w:val="ru-RU"/>
        </w:rPr>
        <w:t xml:space="preserve">См.: </w:t>
      </w:r>
      <w:r w:rsidRPr="00DC6AB4">
        <w:rPr>
          <w:i/>
          <w:sz w:val="20"/>
          <w:szCs w:val="20"/>
          <w:lang w:val="ru-RU"/>
        </w:rPr>
        <w:t>Муратова</w:t>
      </w:r>
      <w:r w:rsidR="008A43C9">
        <w:rPr>
          <w:i/>
          <w:sz w:val="20"/>
          <w:szCs w:val="20"/>
          <w:lang w:val="ru-RU"/>
        </w:rPr>
        <w:t xml:space="preserve"> К.Д</w:t>
      </w:r>
      <w:r w:rsidRPr="00DC6AB4">
        <w:rPr>
          <w:i/>
          <w:sz w:val="20"/>
          <w:szCs w:val="20"/>
          <w:lang w:val="ru-RU"/>
        </w:rPr>
        <w:t xml:space="preserve">. </w:t>
      </w:r>
      <w:r w:rsidR="00DC6AB4" w:rsidRPr="00DC6AB4">
        <w:rPr>
          <w:sz w:val="20"/>
          <w:szCs w:val="20"/>
          <w:lang w:val="ru-RU"/>
        </w:rPr>
        <w:t>Горький на Капри</w:t>
      </w:r>
      <w:r w:rsidR="000E7827" w:rsidRPr="00DC6AB4">
        <w:rPr>
          <w:sz w:val="20"/>
          <w:szCs w:val="20"/>
          <w:lang w:val="ru-RU"/>
        </w:rPr>
        <w:t>. С. </w:t>
      </w:r>
      <w:r w:rsidR="00DC6AB4" w:rsidRPr="00DC6AB4">
        <w:rPr>
          <w:sz w:val="20"/>
          <w:szCs w:val="20"/>
          <w:lang w:val="ru-RU"/>
        </w:rPr>
        <w:t>223–</w:t>
      </w:r>
      <w:r w:rsidRPr="00DC6AB4">
        <w:rPr>
          <w:sz w:val="20"/>
          <w:szCs w:val="20"/>
          <w:lang w:val="ru-RU"/>
        </w:rPr>
        <w:t>224.</w:t>
      </w:r>
    </w:p>
  </w:footnote>
  <w:footnote w:id="9">
    <w:p w:rsidR="00EE366E" w:rsidRPr="00814B13" w:rsidRDefault="00EE366E" w:rsidP="00814B13">
      <w:pPr>
        <w:pStyle w:val="a9"/>
        <w:jc w:val="both"/>
        <w:rPr>
          <w:sz w:val="20"/>
          <w:szCs w:val="20"/>
        </w:rPr>
      </w:pPr>
      <w:r w:rsidRPr="00814B13">
        <w:rPr>
          <w:rStyle w:val="ab"/>
          <w:sz w:val="20"/>
          <w:szCs w:val="20"/>
        </w:rPr>
        <w:footnoteRef/>
      </w:r>
      <w:r w:rsidRPr="00814B13">
        <w:rPr>
          <w:sz w:val="20"/>
          <w:szCs w:val="20"/>
          <w:lang w:val="ru-RU"/>
        </w:rPr>
        <w:t xml:space="preserve"> </w:t>
      </w:r>
      <w:r w:rsidR="00625696" w:rsidRPr="00814B13">
        <w:rPr>
          <w:sz w:val="20"/>
          <w:szCs w:val="20"/>
          <w:lang w:val="ru-RU"/>
        </w:rPr>
        <w:t xml:space="preserve">См.: </w:t>
      </w:r>
      <w:r w:rsidRPr="00814B13">
        <w:rPr>
          <w:i/>
          <w:sz w:val="20"/>
          <w:szCs w:val="20"/>
          <w:lang w:val="ru-RU"/>
        </w:rPr>
        <w:t>Ханов В. А</w:t>
      </w:r>
      <w:r w:rsidRPr="00814B13">
        <w:rPr>
          <w:sz w:val="20"/>
          <w:szCs w:val="20"/>
          <w:lang w:val="ru-RU"/>
        </w:rPr>
        <w:t xml:space="preserve">. Рассказ М. Горького «Старуха </w:t>
      </w:r>
      <w:proofErr w:type="spellStart"/>
      <w:r w:rsidRPr="00814B13">
        <w:rPr>
          <w:sz w:val="20"/>
          <w:szCs w:val="20"/>
          <w:lang w:val="ru-RU"/>
        </w:rPr>
        <w:t>Изергиль</w:t>
      </w:r>
      <w:proofErr w:type="spellEnd"/>
      <w:r w:rsidRPr="00814B13">
        <w:rPr>
          <w:sz w:val="20"/>
          <w:szCs w:val="20"/>
          <w:lang w:val="ru-RU"/>
        </w:rPr>
        <w:t xml:space="preserve">»: культурологические аспекты // Русская словесность. </w:t>
      </w:r>
      <w:r w:rsidRPr="00814B13">
        <w:rPr>
          <w:sz w:val="20"/>
          <w:szCs w:val="20"/>
        </w:rPr>
        <w:t xml:space="preserve">2003. № 4. </w:t>
      </w:r>
      <w:r w:rsidRPr="00814B13">
        <w:rPr>
          <w:sz w:val="20"/>
          <w:szCs w:val="20"/>
          <w:lang w:val="ru-RU"/>
        </w:rPr>
        <w:t>С</w:t>
      </w:r>
      <w:r w:rsidRPr="00814B13">
        <w:rPr>
          <w:sz w:val="20"/>
          <w:szCs w:val="20"/>
        </w:rPr>
        <w:t>.</w:t>
      </w:r>
      <w:r w:rsidR="000E7827" w:rsidRPr="00814B13">
        <w:rPr>
          <w:sz w:val="20"/>
          <w:szCs w:val="20"/>
        </w:rPr>
        <w:t> </w:t>
      </w:r>
      <w:r w:rsidR="00F836FA" w:rsidRPr="00814B13">
        <w:rPr>
          <w:sz w:val="20"/>
          <w:szCs w:val="20"/>
        </w:rPr>
        <w:t>23–</w:t>
      </w:r>
      <w:r w:rsidRPr="00814B13">
        <w:rPr>
          <w:sz w:val="20"/>
          <w:szCs w:val="20"/>
        </w:rPr>
        <w:t>31.</w:t>
      </w:r>
    </w:p>
  </w:footnote>
  <w:footnote w:id="10">
    <w:p w:rsidR="004B4322" w:rsidRPr="00814B13" w:rsidRDefault="004B4322" w:rsidP="00814B13">
      <w:pPr>
        <w:pStyle w:val="a9"/>
        <w:jc w:val="both"/>
        <w:rPr>
          <w:sz w:val="20"/>
          <w:szCs w:val="20"/>
        </w:rPr>
      </w:pPr>
      <w:r w:rsidRPr="00814B13">
        <w:rPr>
          <w:rStyle w:val="ab"/>
          <w:sz w:val="20"/>
          <w:szCs w:val="20"/>
        </w:rPr>
        <w:footnoteRef/>
      </w:r>
      <w:r w:rsidRPr="00814B13">
        <w:rPr>
          <w:sz w:val="20"/>
          <w:szCs w:val="20"/>
        </w:rPr>
        <w:t xml:space="preserve"> Andrew Barratt, </w:t>
      </w:r>
      <w:proofErr w:type="gramStart"/>
      <w:r w:rsidRPr="00814B13">
        <w:rPr>
          <w:i/>
          <w:sz w:val="20"/>
          <w:szCs w:val="20"/>
        </w:rPr>
        <w:t>The</w:t>
      </w:r>
      <w:proofErr w:type="gramEnd"/>
      <w:r w:rsidRPr="00814B13">
        <w:rPr>
          <w:i/>
          <w:sz w:val="20"/>
          <w:szCs w:val="20"/>
        </w:rPr>
        <w:t xml:space="preserve"> Early Fiction of </w:t>
      </w:r>
      <w:proofErr w:type="spellStart"/>
      <w:r w:rsidRPr="00814B13">
        <w:rPr>
          <w:i/>
          <w:sz w:val="20"/>
          <w:szCs w:val="20"/>
        </w:rPr>
        <w:t>Maksim</w:t>
      </w:r>
      <w:proofErr w:type="spellEnd"/>
      <w:r w:rsidRPr="00814B13">
        <w:rPr>
          <w:i/>
          <w:sz w:val="20"/>
          <w:szCs w:val="20"/>
        </w:rPr>
        <w:t xml:space="preserve"> Gorky: Six Essays in Interpretation</w:t>
      </w:r>
      <w:r w:rsidRPr="00814B13">
        <w:rPr>
          <w:sz w:val="20"/>
          <w:szCs w:val="20"/>
        </w:rPr>
        <w:t xml:space="preserve"> (</w:t>
      </w:r>
      <w:proofErr w:type="spellStart"/>
      <w:r w:rsidRPr="00814B13">
        <w:rPr>
          <w:sz w:val="20"/>
          <w:szCs w:val="20"/>
        </w:rPr>
        <w:t>Cotgrave</w:t>
      </w:r>
      <w:proofErr w:type="spellEnd"/>
      <w:r w:rsidRPr="00814B13">
        <w:rPr>
          <w:sz w:val="20"/>
          <w:szCs w:val="20"/>
        </w:rPr>
        <w:t>: Astra Press, 1993), pp. </w:t>
      </w:r>
      <w:r w:rsidR="00F836FA" w:rsidRPr="00814B13">
        <w:rPr>
          <w:sz w:val="20"/>
          <w:szCs w:val="20"/>
        </w:rPr>
        <w:t>47–</w:t>
      </w:r>
      <w:r w:rsidR="005F6468" w:rsidRPr="00814B13">
        <w:rPr>
          <w:sz w:val="20"/>
          <w:szCs w:val="20"/>
        </w:rPr>
        <w:t>49.</w:t>
      </w:r>
      <w:r w:rsidRPr="00814B13">
        <w:rPr>
          <w:sz w:val="20"/>
          <w:szCs w:val="20"/>
        </w:rPr>
        <w:t xml:space="preserve"> </w:t>
      </w:r>
    </w:p>
  </w:footnote>
  <w:footnote w:id="11">
    <w:p w:rsidR="00625696" w:rsidRPr="00814B13" w:rsidRDefault="00625696" w:rsidP="00814B13">
      <w:pPr>
        <w:pStyle w:val="a9"/>
        <w:jc w:val="both"/>
        <w:rPr>
          <w:sz w:val="20"/>
          <w:szCs w:val="20"/>
          <w:lang w:val="ru-RU"/>
        </w:rPr>
      </w:pPr>
      <w:r w:rsidRPr="00814B13">
        <w:rPr>
          <w:rStyle w:val="ab"/>
          <w:sz w:val="20"/>
          <w:szCs w:val="20"/>
        </w:rPr>
        <w:footnoteRef/>
      </w:r>
      <w:r w:rsidRPr="00814B13">
        <w:rPr>
          <w:sz w:val="20"/>
          <w:szCs w:val="20"/>
          <w:lang w:val="ru-RU"/>
        </w:rPr>
        <w:t xml:space="preserve"> </w:t>
      </w:r>
      <w:r w:rsidR="003C4200" w:rsidRPr="00814B13">
        <w:rPr>
          <w:sz w:val="20"/>
          <w:szCs w:val="20"/>
          <w:lang w:val="ru-RU"/>
        </w:rPr>
        <w:t xml:space="preserve">См.: </w:t>
      </w:r>
      <w:r w:rsidR="00F836FA" w:rsidRPr="00814B13">
        <w:rPr>
          <w:i/>
          <w:sz w:val="20"/>
          <w:szCs w:val="20"/>
          <w:lang w:val="ru-RU"/>
        </w:rPr>
        <w:t>Бялик Б.</w:t>
      </w:r>
      <w:r w:rsidRPr="00814B13">
        <w:rPr>
          <w:i/>
          <w:sz w:val="20"/>
          <w:szCs w:val="20"/>
          <w:lang w:val="ru-RU"/>
        </w:rPr>
        <w:t>А.</w:t>
      </w:r>
      <w:r w:rsidRPr="00814B13">
        <w:rPr>
          <w:sz w:val="20"/>
          <w:szCs w:val="20"/>
          <w:lang w:val="ru-RU"/>
        </w:rPr>
        <w:t xml:space="preserve"> С</w:t>
      </w:r>
      <w:r w:rsidR="00F836FA" w:rsidRPr="00814B13">
        <w:rPr>
          <w:sz w:val="20"/>
          <w:szCs w:val="20"/>
          <w:lang w:val="ru-RU"/>
        </w:rPr>
        <w:t>удьба Максима Горького. Изд. 2</w:t>
      </w:r>
      <w:r w:rsidR="005E271D">
        <w:rPr>
          <w:sz w:val="20"/>
          <w:szCs w:val="20"/>
          <w:lang w:val="ru-RU"/>
        </w:rPr>
        <w:t>-е</w:t>
      </w:r>
      <w:r w:rsidRPr="00814B13">
        <w:rPr>
          <w:sz w:val="20"/>
          <w:szCs w:val="20"/>
          <w:lang w:val="ru-RU"/>
        </w:rPr>
        <w:t>. М.:</w:t>
      </w:r>
      <w:r w:rsidR="003C4200" w:rsidRPr="00814B13">
        <w:rPr>
          <w:sz w:val="20"/>
          <w:szCs w:val="20"/>
          <w:lang w:val="ru-RU"/>
        </w:rPr>
        <w:t xml:space="preserve"> Худо</w:t>
      </w:r>
      <w:r w:rsidR="00F836FA" w:rsidRPr="00814B13">
        <w:rPr>
          <w:sz w:val="20"/>
          <w:szCs w:val="20"/>
          <w:lang w:val="ru-RU"/>
        </w:rPr>
        <w:t xml:space="preserve">жественная </w:t>
      </w:r>
      <w:proofErr w:type="spellStart"/>
      <w:proofErr w:type="gramStart"/>
      <w:r w:rsidR="00F836FA" w:rsidRPr="00814B13">
        <w:rPr>
          <w:sz w:val="20"/>
          <w:szCs w:val="20"/>
          <w:lang w:val="ru-RU"/>
        </w:rPr>
        <w:t>лит-</w:t>
      </w:r>
      <w:r w:rsidR="000E7827" w:rsidRPr="00814B13">
        <w:rPr>
          <w:sz w:val="20"/>
          <w:szCs w:val="20"/>
          <w:lang w:val="ru-RU"/>
        </w:rPr>
        <w:t>ра</w:t>
      </w:r>
      <w:proofErr w:type="spellEnd"/>
      <w:proofErr w:type="gramEnd"/>
      <w:r w:rsidR="000E7827" w:rsidRPr="00814B13">
        <w:rPr>
          <w:sz w:val="20"/>
          <w:szCs w:val="20"/>
          <w:lang w:val="ru-RU"/>
        </w:rPr>
        <w:t>, 1973. С. </w:t>
      </w:r>
      <w:r w:rsidR="003C4200" w:rsidRPr="00814B13">
        <w:rPr>
          <w:sz w:val="20"/>
          <w:szCs w:val="20"/>
          <w:lang w:val="ru-RU"/>
        </w:rPr>
        <w:t xml:space="preserve">61; </w:t>
      </w:r>
      <w:r w:rsidR="003C4200" w:rsidRPr="00814B13">
        <w:rPr>
          <w:i/>
          <w:sz w:val="20"/>
          <w:szCs w:val="20"/>
          <w:lang w:val="ru-RU"/>
        </w:rPr>
        <w:t>Спиридонова</w:t>
      </w:r>
      <w:r w:rsidR="00F836FA" w:rsidRPr="00814B13">
        <w:rPr>
          <w:i/>
          <w:sz w:val="20"/>
          <w:szCs w:val="20"/>
          <w:lang w:val="ru-RU"/>
        </w:rPr>
        <w:t> Л.А</w:t>
      </w:r>
      <w:r w:rsidR="003C4200" w:rsidRPr="00814B13">
        <w:rPr>
          <w:i/>
          <w:sz w:val="20"/>
          <w:szCs w:val="20"/>
          <w:lang w:val="ru-RU"/>
        </w:rPr>
        <w:t xml:space="preserve">. </w:t>
      </w:r>
      <w:r w:rsidR="00F836FA" w:rsidRPr="00814B13">
        <w:rPr>
          <w:sz w:val="20"/>
          <w:szCs w:val="20"/>
          <w:lang w:val="ru-RU"/>
        </w:rPr>
        <w:t>Горький: новый взгляд</w:t>
      </w:r>
      <w:r w:rsidR="000E7827" w:rsidRPr="00814B13">
        <w:rPr>
          <w:sz w:val="20"/>
          <w:szCs w:val="20"/>
          <w:lang w:val="ru-RU"/>
        </w:rPr>
        <w:t>. С. </w:t>
      </w:r>
      <w:r w:rsidR="003C4200" w:rsidRPr="00814B13">
        <w:rPr>
          <w:sz w:val="20"/>
          <w:szCs w:val="20"/>
          <w:lang w:val="ru-RU"/>
        </w:rPr>
        <w:t xml:space="preserve">20; </w:t>
      </w:r>
      <w:r w:rsidR="003C4200" w:rsidRPr="00814B13">
        <w:rPr>
          <w:i/>
          <w:sz w:val="20"/>
          <w:szCs w:val="20"/>
          <w:lang w:val="ru-RU"/>
        </w:rPr>
        <w:t>Ханов</w:t>
      </w:r>
      <w:r w:rsidR="00F836FA" w:rsidRPr="00814B13">
        <w:rPr>
          <w:i/>
          <w:sz w:val="20"/>
          <w:szCs w:val="20"/>
          <w:lang w:val="ru-RU"/>
        </w:rPr>
        <w:t> В.А</w:t>
      </w:r>
      <w:r w:rsidR="003C4200" w:rsidRPr="00814B13">
        <w:rPr>
          <w:i/>
          <w:sz w:val="20"/>
          <w:szCs w:val="20"/>
          <w:lang w:val="ru-RU"/>
        </w:rPr>
        <w:t>.</w:t>
      </w:r>
      <w:r w:rsidR="000E7827" w:rsidRPr="00814B13">
        <w:rPr>
          <w:sz w:val="20"/>
          <w:szCs w:val="20"/>
          <w:lang w:val="ru-RU"/>
        </w:rPr>
        <w:t xml:space="preserve"> </w:t>
      </w:r>
      <w:r w:rsidR="00F836FA" w:rsidRPr="00814B13">
        <w:rPr>
          <w:sz w:val="20"/>
          <w:szCs w:val="20"/>
          <w:lang w:val="ru-RU"/>
        </w:rPr>
        <w:t>Рассказ М. </w:t>
      </w:r>
      <w:r w:rsidR="00814B13" w:rsidRPr="00814B13">
        <w:rPr>
          <w:sz w:val="20"/>
          <w:szCs w:val="20"/>
          <w:lang w:val="ru-RU"/>
        </w:rPr>
        <w:t xml:space="preserve">Горького «Старуха </w:t>
      </w:r>
      <w:proofErr w:type="spellStart"/>
      <w:r w:rsidR="00814B13" w:rsidRPr="00814B13">
        <w:rPr>
          <w:sz w:val="20"/>
          <w:szCs w:val="20"/>
          <w:lang w:val="ru-RU"/>
        </w:rPr>
        <w:t>Изергиль</w:t>
      </w:r>
      <w:proofErr w:type="spellEnd"/>
      <w:r w:rsidR="00814B13" w:rsidRPr="00814B13">
        <w:rPr>
          <w:sz w:val="20"/>
          <w:szCs w:val="20"/>
          <w:lang w:val="ru-RU"/>
        </w:rPr>
        <w:t>»</w:t>
      </w:r>
      <w:r w:rsidR="000E7827" w:rsidRPr="00814B13">
        <w:rPr>
          <w:sz w:val="20"/>
          <w:szCs w:val="20"/>
          <w:lang w:val="ru-RU"/>
        </w:rPr>
        <w:t>. С. </w:t>
      </w:r>
      <w:r w:rsidR="003C4200" w:rsidRPr="00814B13">
        <w:rPr>
          <w:sz w:val="20"/>
          <w:szCs w:val="20"/>
          <w:lang w:val="ru-RU"/>
        </w:rPr>
        <w:t>25.</w:t>
      </w:r>
    </w:p>
  </w:footnote>
  <w:footnote w:id="12">
    <w:p w:rsidR="008E4A1F" w:rsidRPr="00814B13" w:rsidRDefault="008E4A1F" w:rsidP="00814B13">
      <w:pPr>
        <w:pStyle w:val="a9"/>
        <w:jc w:val="both"/>
        <w:rPr>
          <w:sz w:val="20"/>
          <w:szCs w:val="20"/>
          <w:lang w:val="ru-RU"/>
        </w:rPr>
      </w:pPr>
      <w:r w:rsidRPr="00814B13">
        <w:rPr>
          <w:rStyle w:val="ab"/>
          <w:sz w:val="20"/>
          <w:szCs w:val="20"/>
        </w:rPr>
        <w:footnoteRef/>
      </w:r>
      <w:r w:rsidRPr="00814B13">
        <w:rPr>
          <w:sz w:val="20"/>
          <w:szCs w:val="20"/>
          <w:lang w:val="ru-RU"/>
        </w:rPr>
        <w:t xml:space="preserve"> </w:t>
      </w:r>
      <w:r w:rsidR="00814B13" w:rsidRPr="00814B13">
        <w:rPr>
          <w:sz w:val="20"/>
          <w:szCs w:val="20"/>
          <w:lang w:val="ru-RU"/>
        </w:rPr>
        <w:t>У В.А. </w:t>
      </w:r>
      <w:proofErr w:type="spellStart"/>
      <w:r w:rsidR="00814B13" w:rsidRPr="00814B13">
        <w:rPr>
          <w:sz w:val="20"/>
          <w:szCs w:val="20"/>
          <w:lang w:val="ru-RU"/>
        </w:rPr>
        <w:t>Ханова</w:t>
      </w:r>
      <w:proofErr w:type="spellEnd"/>
      <w:r w:rsidR="00814B13" w:rsidRPr="00814B13">
        <w:rPr>
          <w:sz w:val="20"/>
          <w:szCs w:val="20"/>
          <w:lang w:val="ru-RU"/>
        </w:rPr>
        <w:t xml:space="preserve"> тоже можно найти мысль о том, что в основе противопоставления этих двух персонажей лежит «сердце»</w:t>
      </w:r>
      <w:r w:rsidR="008A43C9">
        <w:rPr>
          <w:sz w:val="20"/>
          <w:szCs w:val="20"/>
          <w:lang w:val="ru-RU"/>
        </w:rPr>
        <w:t xml:space="preserve"> (</w:t>
      </w:r>
      <w:r w:rsidR="008A43C9" w:rsidRPr="008A43C9">
        <w:rPr>
          <w:i/>
          <w:sz w:val="20"/>
          <w:szCs w:val="20"/>
          <w:lang w:val="ru-RU"/>
        </w:rPr>
        <w:t>Ханов В.А</w:t>
      </w:r>
      <w:r w:rsidR="008A43C9">
        <w:rPr>
          <w:sz w:val="20"/>
          <w:szCs w:val="20"/>
          <w:lang w:val="ru-RU"/>
        </w:rPr>
        <w:t>.</w:t>
      </w:r>
      <w:r w:rsidR="008A43C9" w:rsidRPr="008A43C9">
        <w:rPr>
          <w:sz w:val="20"/>
          <w:szCs w:val="20"/>
          <w:lang w:val="ru-RU"/>
        </w:rPr>
        <w:t xml:space="preserve"> </w:t>
      </w:r>
      <w:r w:rsidR="008A43C9" w:rsidRPr="00814B13">
        <w:rPr>
          <w:sz w:val="20"/>
          <w:szCs w:val="20"/>
          <w:lang w:val="ru-RU"/>
        </w:rPr>
        <w:t xml:space="preserve">Рассказ М. Горького «Старуха </w:t>
      </w:r>
      <w:proofErr w:type="spellStart"/>
      <w:r w:rsidR="008A43C9" w:rsidRPr="00814B13">
        <w:rPr>
          <w:sz w:val="20"/>
          <w:szCs w:val="20"/>
          <w:lang w:val="ru-RU"/>
        </w:rPr>
        <w:t>Изергиль</w:t>
      </w:r>
      <w:proofErr w:type="spellEnd"/>
      <w:r w:rsidR="008A43C9" w:rsidRPr="00814B13">
        <w:rPr>
          <w:sz w:val="20"/>
          <w:szCs w:val="20"/>
          <w:lang w:val="ru-RU"/>
        </w:rPr>
        <w:t>»</w:t>
      </w:r>
      <w:r w:rsidR="008A43C9">
        <w:rPr>
          <w:sz w:val="20"/>
          <w:szCs w:val="20"/>
          <w:lang w:val="ru-RU"/>
        </w:rPr>
        <w:t xml:space="preserve">. </w:t>
      </w:r>
      <w:proofErr w:type="gramStart"/>
      <w:r w:rsidR="008A43C9">
        <w:rPr>
          <w:sz w:val="20"/>
          <w:szCs w:val="20"/>
          <w:lang w:val="ru-RU"/>
        </w:rPr>
        <w:t>С</w:t>
      </w:r>
      <w:r w:rsidR="00814B13" w:rsidRPr="00814B13">
        <w:rPr>
          <w:sz w:val="20"/>
          <w:szCs w:val="20"/>
          <w:lang w:val="ru-RU"/>
        </w:rPr>
        <w:t>. 30)</w:t>
      </w:r>
      <w:r w:rsidR="008A43C9">
        <w:rPr>
          <w:sz w:val="20"/>
          <w:szCs w:val="20"/>
          <w:lang w:val="ru-RU"/>
        </w:rPr>
        <w:t>.</w:t>
      </w:r>
      <w:proofErr w:type="gramEnd"/>
    </w:p>
  </w:footnote>
  <w:footnote w:id="13">
    <w:p w:rsidR="002C12A4" w:rsidRPr="00DC65B7" w:rsidRDefault="002C12A4">
      <w:pPr>
        <w:pStyle w:val="a9"/>
        <w:rPr>
          <w:sz w:val="20"/>
          <w:szCs w:val="20"/>
          <w:lang w:val="ru-RU"/>
        </w:rPr>
      </w:pPr>
      <w:r w:rsidRPr="00DC65B7">
        <w:rPr>
          <w:rStyle w:val="ab"/>
          <w:sz w:val="20"/>
          <w:szCs w:val="20"/>
        </w:rPr>
        <w:footnoteRef/>
      </w:r>
      <w:r w:rsidRPr="00DC65B7">
        <w:rPr>
          <w:sz w:val="20"/>
          <w:szCs w:val="20"/>
          <w:lang w:val="ru-RU"/>
        </w:rPr>
        <w:t xml:space="preserve"> См.: </w:t>
      </w:r>
      <w:r w:rsidRPr="00DC65B7">
        <w:rPr>
          <w:i/>
          <w:sz w:val="20"/>
          <w:szCs w:val="20"/>
          <w:lang w:val="ru-RU"/>
        </w:rPr>
        <w:t>Спиридонова</w:t>
      </w:r>
      <w:r w:rsidR="00DC65B7" w:rsidRPr="00DC65B7">
        <w:rPr>
          <w:i/>
          <w:sz w:val="20"/>
          <w:szCs w:val="20"/>
          <w:lang w:val="ru-RU"/>
        </w:rPr>
        <w:t xml:space="preserve"> Л.А</w:t>
      </w:r>
      <w:r w:rsidRPr="00DC65B7">
        <w:rPr>
          <w:i/>
          <w:sz w:val="20"/>
          <w:szCs w:val="20"/>
          <w:lang w:val="ru-RU"/>
        </w:rPr>
        <w:t>.</w:t>
      </w:r>
      <w:r w:rsidRPr="00DC65B7">
        <w:rPr>
          <w:sz w:val="20"/>
          <w:szCs w:val="20"/>
          <w:lang w:val="ru-RU"/>
        </w:rPr>
        <w:t xml:space="preserve"> </w:t>
      </w:r>
      <w:r w:rsidR="00DC65B7" w:rsidRPr="00DC65B7">
        <w:rPr>
          <w:sz w:val="20"/>
          <w:szCs w:val="20"/>
          <w:lang w:val="ru-RU"/>
        </w:rPr>
        <w:t>Горький: новый взгляд</w:t>
      </w:r>
      <w:r w:rsidRPr="00DC65B7">
        <w:rPr>
          <w:sz w:val="20"/>
          <w:szCs w:val="20"/>
          <w:lang w:val="ru-RU"/>
        </w:rPr>
        <w:t>. С.</w:t>
      </w:r>
      <w:r w:rsidR="003F269E" w:rsidRPr="00DC65B7">
        <w:rPr>
          <w:sz w:val="20"/>
          <w:szCs w:val="20"/>
          <w:lang w:val="ru-RU"/>
        </w:rPr>
        <w:t> </w:t>
      </w:r>
      <w:r w:rsidR="008A43C9">
        <w:rPr>
          <w:sz w:val="20"/>
          <w:szCs w:val="20"/>
          <w:lang w:val="ru-RU"/>
        </w:rPr>
        <w:t>17–</w:t>
      </w:r>
      <w:r w:rsidRPr="00DC65B7">
        <w:rPr>
          <w:sz w:val="20"/>
          <w:szCs w:val="20"/>
          <w:lang w:val="ru-RU"/>
        </w:rPr>
        <w:t>22.</w:t>
      </w:r>
    </w:p>
  </w:footnote>
  <w:footnote w:id="14">
    <w:p w:rsidR="00021A80" w:rsidRPr="00DC65B7" w:rsidRDefault="00021A80">
      <w:pPr>
        <w:pStyle w:val="a9"/>
        <w:rPr>
          <w:sz w:val="20"/>
          <w:szCs w:val="20"/>
          <w:lang w:val="ru-RU"/>
        </w:rPr>
      </w:pPr>
      <w:r w:rsidRPr="00DC65B7">
        <w:rPr>
          <w:rStyle w:val="ab"/>
          <w:sz w:val="20"/>
          <w:szCs w:val="20"/>
        </w:rPr>
        <w:footnoteRef/>
      </w:r>
      <w:r w:rsidRPr="00DC65B7">
        <w:rPr>
          <w:sz w:val="20"/>
          <w:szCs w:val="20"/>
          <w:lang w:val="ru-RU"/>
        </w:rPr>
        <w:t xml:space="preserve"> </w:t>
      </w:r>
      <w:r w:rsidR="003F269E" w:rsidRPr="00DC65B7">
        <w:rPr>
          <w:sz w:val="20"/>
          <w:szCs w:val="20"/>
          <w:lang w:val="ru-RU"/>
        </w:rPr>
        <w:t>Там же. С. </w:t>
      </w:r>
      <w:r w:rsidRPr="00DC65B7">
        <w:rPr>
          <w:sz w:val="20"/>
          <w:szCs w:val="20"/>
          <w:lang w:val="ru-RU"/>
        </w:rPr>
        <w:t>21.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184"/>
    <w:multiLevelType w:val="hybridMultilevel"/>
    <w:tmpl w:val="F8707C92"/>
    <w:lvl w:ilvl="0" w:tplc="7F00A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4A56AC4"/>
    <w:multiLevelType w:val="multilevel"/>
    <w:tmpl w:val="6E38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B066A"/>
    <w:multiLevelType w:val="hybridMultilevel"/>
    <w:tmpl w:val="268C4DF4"/>
    <w:lvl w:ilvl="0" w:tplc="20F237C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742E4F1D"/>
    <w:multiLevelType w:val="hybridMultilevel"/>
    <w:tmpl w:val="1D465754"/>
    <w:lvl w:ilvl="0" w:tplc="E214CCCA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2801"/>
  <w:defaultTabStop w:val="720"/>
  <w:defaultTableStyle w:val="a"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E0B"/>
    <w:rsid w:val="00007089"/>
    <w:rsid w:val="00021A80"/>
    <w:rsid w:val="000316C8"/>
    <w:rsid w:val="0004063B"/>
    <w:rsid w:val="0004412B"/>
    <w:rsid w:val="00056D1F"/>
    <w:rsid w:val="00057077"/>
    <w:rsid w:val="00062C01"/>
    <w:rsid w:val="00067ECA"/>
    <w:rsid w:val="00073C4B"/>
    <w:rsid w:val="00080B43"/>
    <w:rsid w:val="0008290B"/>
    <w:rsid w:val="000847FE"/>
    <w:rsid w:val="00091A68"/>
    <w:rsid w:val="000E0845"/>
    <w:rsid w:val="000E0CD7"/>
    <w:rsid w:val="000E7827"/>
    <w:rsid w:val="000F7E0B"/>
    <w:rsid w:val="00101BAD"/>
    <w:rsid w:val="001031BB"/>
    <w:rsid w:val="00110A11"/>
    <w:rsid w:val="00116B57"/>
    <w:rsid w:val="00166F75"/>
    <w:rsid w:val="00172686"/>
    <w:rsid w:val="001757EA"/>
    <w:rsid w:val="00182478"/>
    <w:rsid w:val="00183242"/>
    <w:rsid w:val="00187B95"/>
    <w:rsid w:val="00196471"/>
    <w:rsid w:val="001A026B"/>
    <w:rsid w:val="001A2D87"/>
    <w:rsid w:val="001A4BED"/>
    <w:rsid w:val="001A5C78"/>
    <w:rsid w:val="001B2DFC"/>
    <w:rsid w:val="001B5EEF"/>
    <w:rsid w:val="001B630E"/>
    <w:rsid w:val="001C1AF5"/>
    <w:rsid w:val="001E13B4"/>
    <w:rsid w:val="001E7123"/>
    <w:rsid w:val="001F5DAC"/>
    <w:rsid w:val="001F6773"/>
    <w:rsid w:val="00210CC6"/>
    <w:rsid w:val="00214E46"/>
    <w:rsid w:val="00221434"/>
    <w:rsid w:val="00224C1F"/>
    <w:rsid w:val="00225428"/>
    <w:rsid w:val="002349F5"/>
    <w:rsid w:val="0024537D"/>
    <w:rsid w:val="00250CB9"/>
    <w:rsid w:val="00257976"/>
    <w:rsid w:val="00261125"/>
    <w:rsid w:val="002726D3"/>
    <w:rsid w:val="00272B50"/>
    <w:rsid w:val="002C12A4"/>
    <w:rsid w:val="002C29C1"/>
    <w:rsid w:val="002E77AE"/>
    <w:rsid w:val="002F3AF0"/>
    <w:rsid w:val="00303334"/>
    <w:rsid w:val="00323583"/>
    <w:rsid w:val="003356AC"/>
    <w:rsid w:val="00340A0C"/>
    <w:rsid w:val="0034285E"/>
    <w:rsid w:val="003440C6"/>
    <w:rsid w:val="00347119"/>
    <w:rsid w:val="00357F72"/>
    <w:rsid w:val="00365AAF"/>
    <w:rsid w:val="003676D8"/>
    <w:rsid w:val="00371714"/>
    <w:rsid w:val="00373380"/>
    <w:rsid w:val="00374952"/>
    <w:rsid w:val="00384C16"/>
    <w:rsid w:val="003B5FD8"/>
    <w:rsid w:val="003C38FD"/>
    <w:rsid w:val="003C4200"/>
    <w:rsid w:val="003E0BC3"/>
    <w:rsid w:val="003E6CE1"/>
    <w:rsid w:val="003F269E"/>
    <w:rsid w:val="003F3CFC"/>
    <w:rsid w:val="003F586D"/>
    <w:rsid w:val="003F6E56"/>
    <w:rsid w:val="00405232"/>
    <w:rsid w:val="004101F8"/>
    <w:rsid w:val="0042173E"/>
    <w:rsid w:val="00421DB9"/>
    <w:rsid w:val="004222D8"/>
    <w:rsid w:val="0044036B"/>
    <w:rsid w:val="0044161F"/>
    <w:rsid w:val="004453F4"/>
    <w:rsid w:val="00457724"/>
    <w:rsid w:val="00457C03"/>
    <w:rsid w:val="004611FA"/>
    <w:rsid w:val="00476CEE"/>
    <w:rsid w:val="00483460"/>
    <w:rsid w:val="00483AE9"/>
    <w:rsid w:val="004B4322"/>
    <w:rsid w:val="004C04A6"/>
    <w:rsid w:val="004C1697"/>
    <w:rsid w:val="004D7B50"/>
    <w:rsid w:val="004E4C91"/>
    <w:rsid w:val="004E53E8"/>
    <w:rsid w:val="004F29A3"/>
    <w:rsid w:val="004F3F73"/>
    <w:rsid w:val="004F4C49"/>
    <w:rsid w:val="004F5774"/>
    <w:rsid w:val="004F6DA1"/>
    <w:rsid w:val="004F73BF"/>
    <w:rsid w:val="00511D72"/>
    <w:rsid w:val="005133BA"/>
    <w:rsid w:val="005178A1"/>
    <w:rsid w:val="00521EFB"/>
    <w:rsid w:val="005233DE"/>
    <w:rsid w:val="00537FE2"/>
    <w:rsid w:val="0054139D"/>
    <w:rsid w:val="00547283"/>
    <w:rsid w:val="00571619"/>
    <w:rsid w:val="0057513E"/>
    <w:rsid w:val="00576200"/>
    <w:rsid w:val="00581D71"/>
    <w:rsid w:val="00587757"/>
    <w:rsid w:val="00587930"/>
    <w:rsid w:val="005A08A3"/>
    <w:rsid w:val="005A2CDD"/>
    <w:rsid w:val="005C0B29"/>
    <w:rsid w:val="005C0B6E"/>
    <w:rsid w:val="005C182A"/>
    <w:rsid w:val="005D1F3B"/>
    <w:rsid w:val="005D4CBD"/>
    <w:rsid w:val="005E271D"/>
    <w:rsid w:val="005E5C91"/>
    <w:rsid w:val="005F1388"/>
    <w:rsid w:val="005F6468"/>
    <w:rsid w:val="0060239A"/>
    <w:rsid w:val="00606DC5"/>
    <w:rsid w:val="006166CA"/>
    <w:rsid w:val="006177D2"/>
    <w:rsid w:val="00624E6D"/>
    <w:rsid w:val="00625696"/>
    <w:rsid w:val="00625B67"/>
    <w:rsid w:val="00626789"/>
    <w:rsid w:val="00636209"/>
    <w:rsid w:val="0064218F"/>
    <w:rsid w:val="00650E42"/>
    <w:rsid w:val="00652045"/>
    <w:rsid w:val="00652274"/>
    <w:rsid w:val="00652A0B"/>
    <w:rsid w:val="0065755A"/>
    <w:rsid w:val="00661BEC"/>
    <w:rsid w:val="00675C02"/>
    <w:rsid w:val="00687878"/>
    <w:rsid w:val="00697E1E"/>
    <w:rsid w:val="006A01AA"/>
    <w:rsid w:val="006A1837"/>
    <w:rsid w:val="006A5D74"/>
    <w:rsid w:val="006B3FF3"/>
    <w:rsid w:val="006C0391"/>
    <w:rsid w:val="006C4C9A"/>
    <w:rsid w:val="006F7EBD"/>
    <w:rsid w:val="00712FF8"/>
    <w:rsid w:val="007145D6"/>
    <w:rsid w:val="00722585"/>
    <w:rsid w:val="00731035"/>
    <w:rsid w:val="007324AF"/>
    <w:rsid w:val="00765E81"/>
    <w:rsid w:val="00767419"/>
    <w:rsid w:val="00785713"/>
    <w:rsid w:val="00786463"/>
    <w:rsid w:val="00786EAF"/>
    <w:rsid w:val="0079125E"/>
    <w:rsid w:val="007A2F49"/>
    <w:rsid w:val="007A4D03"/>
    <w:rsid w:val="007B020E"/>
    <w:rsid w:val="007B071B"/>
    <w:rsid w:val="007B183B"/>
    <w:rsid w:val="007B1E83"/>
    <w:rsid w:val="007B354F"/>
    <w:rsid w:val="007B795D"/>
    <w:rsid w:val="007D27A9"/>
    <w:rsid w:val="007D5795"/>
    <w:rsid w:val="007F17C9"/>
    <w:rsid w:val="008063FA"/>
    <w:rsid w:val="00806AC6"/>
    <w:rsid w:val="00814B13"/>
    <w:rsid w:val="00815108"/>
    <w:rsid w:val="0083467E"/>
    <w:rsid w:val="00835327"/>
    <w:rsid w:val="00840A1F"/>
    <w:rsid w:val="0085788A"/>
    <w:rsid w:val="0086041F"/>
    <w:rsid w:val="00866DBC"/>
    <w:rsid w:val="008733E0"/>
    <w:rsid w:val="00874195"/>
    <w:rsid w:val="00882DFB"/>
    <w:rsid w:val="00883B4A"/>
    <w:rsid w:val="008A1E44"/>
    <w:rsid w:val="008A2586"/>
    <w:rsid w:val="008A43C9"/>
    <w:rsid w:val="008A5992"/>
    <w:rsid w:val="008C379B"/>
    <w:rsid w:val="008C7AC3"/>
    <w:rsid w:val="008E0BD2"/>
    <w:rsid w:val="008E4A1F"/>
    <w:rsid w:val="008F3EF2"/>
    <w:rsid w:val="0091250B"/>
    <w:rsid w:val="00925C11"/>
    <w:rsid w:val="00944B85"/>
    <w:rsid w:val="0095412A"/>
    <w:rsid w:val="0095637F"/>
    <w:rsid w:val="00961699"/>
    <w:rsid w:val="009772CB"/>
    <w:rsid w:val="009858A4"/>
    <w:rsid w:val="009951F0"/>
    <w:rsid w:val="009A0551"/>
    <w:rsid w:val="009A62E7"/>
    <w:rsid w:val="009A7D06"/>
    <w:rsid w:val="009C7AD7"/>
    <w:rsid w:val="009D559A"/>
    <w:rsid w:val="009F33DA"/>
    <w:rsid w:val="00A106CB"/>
    <w:rsid w:val="00A26D98"/>
    <w:rsid w:val="00A42282"/>
    <w:rsid w:val="00A42A34"/>
    <w:rsid w:val="00A44FEB"/>
    <w:rsid w:val="00A54E5C"/>
    <w:rsid w:val="00A712F7"/>
    <w:rsid w:val="00A7483B"/>
    <w:rsid w:val="00A7734D"/>
    <w:rsid w:val="00A804DB"/>
    <w:rsid w:val="00A8250D"/>
    <w:rsid w:val="00A83634"/>
    <w:rsid w:val="00A90437"/>
    <w:rsid w:val="00A90A3F"/>
    <w:rsid w:val="00A9332F"/>
    <w:rsid w:val="00AA46D4"/>
    <w:rsid w:val="00AB5819"/>
    <w:rsid w:val="00AC6DFD"/>
    <w:rsid w:val="00AD4E55"/>
    <w:rsid w:val="00AD55A8"/>
    <w:rsid w:val="00AD5AA9"/>
    <w:rsid w:val="00AF6B9C"/>
    <w:rsid w:val="00B026F5"/>
    <w:rsid w:val="00B0716C"/>
    <w:rsid w:val="00B14049"/>
    <w:rsid w:val="00B27642"/>
    <w:rsid w:val="00B30600"/>
    <w:rsid w:val="00B40EFC"/>
    <w:rsid w:val="00B46CC3"/>
    <w:rsid w:val="00B53BBD"/>
    <w:rsid w:val="00B54681"/>
    <w:rsid w:val="00B631B2"/>
    <w:rsid w:val="00B66035"/>
    <w:rsid w:val="00B66053"/>
    <w:rsid w:val="00B812CC"/>
    <w:rsid w:val="00B826E2"/>
    <w:rsid w:val="00B83144"/>
    <w:rsid w:val="00B862F0"/>
    <w:rsid w:val="00B91720"/>
    <w:rsid w:val="00B91776"/>
    <w:rsid w:val="00BA00B0"/>
    <w:rsid w:val="00BB71DA"/>
    <w:rsid w:val="00BC0710"/>
    <w:rsid w:val="00BC0744"/>
    <w:rsid w:val="00BC1222"/>
    <w:rsid w:val="00BD2474"/>
    <w:rsid w:val="00BE4085"/>
    <w:rsid w:val="00BE5325"/>
    <w:rsid w:val="00C01B75"/>
    <w:rsid w:val="00C02E65"/>
    <w:rsid w:val="00C133C0"/>
    <w:rsid w:val="00C1679A"/>
    <w:rsid w:val="00C33CFF"/>
    <w:rsid w:val="00C61D54"/>
    <w:rsid w:val="00C66D5E"/>
    <w:rsid w:val="00C710FF"/>
    <w:rsid w:val="00C75B00"/>
    <w:rsid w:val="00C95636"/>
    <w:rsid w:val="00C95CE7"/>
    <w:rsid w:val="00CA61CE"/>
    <w:rsid w:val="00CB7D03"/>
    <w:rsid w:val="00CC166E"/>
    <w:rsid w:val="00CD4584"/>
    <w:rsid w:val="00CF1119"/>
    <w:rsid w:val="00CF15E4"/>
    <w:rsid w:val="00CF6E0E"/>
    <w:rsid w:val="00D024A6"/>
    <w:rsid w:val="00D10247"/>
    <w:rsid w:val="00D12A13"/>
    <w:rsid w:val="00D21553"/>
    <w:rsid w:val="00D30CB1"/>
    <w:rsid w:val="00D36B8B"/>
    <w:rsid w:val="00D40886"/>
    <w:rsid w:val="00D44543"/>
    <w:rsid w:val="00D5231D"/>
    <w:rsid w:val="00D5364B"/>
    <w:rsid w:val="00D56642"/>
    <w:rsid w:val="00D60755"/>
    <w:rsid w:val="00D73780"/>
    <w:rsid w:val="00D741A1"/>
    <w:rsid w:val="00DA3EDA"/>
    <w:rsid w:val="00DB4A5B"/>
    <w:rsid w:val="00DC65B7"/>
    <w:rsid w:val="00DC6AB4"/>
    <w:rsid w:val="00DE5BEC"/>
    <w:rsid w:val="00DF0426"/>
    <w:rsid w:val="00DF1909"/>
    <w:rsid w:val="00E263CF"/>
    <w:rsid w:val="00E3453E"/>
    <w:rsid w:val="00E36610"/>
    <w:rsid w:val="00E56161"/>
    <w:rsid w:val="00E64ED4"/>
    <w:rsid w:val="00E84775"/>
    <w:rsid w:val="00EA2AD6"/>
    <w:rsid w:val="00EB0A14"/>
    <w:rsid w:val="00EB0A75"/>
    <w:rsid w:val="00EB4222"/>
    <w:rsid w:val="00EC032C"/>
    <w:rsid w:val="00EC3B04"/>
    <w:rsid w:val="00EC3C26"/>
    <w:rsid w:val="00EC53EC"/>
    <w:rsid w:val="00EC6532"/>
    <w:rsid w:val="00EE26C3"/>
    <w:rsid w:val="00EE366E"/>
    <w:rsid w:val="00EE6D95"/>
    <w:rsid w:val="00EF78E6"/>
    <w:rsid w:val="00F067B6"/>
    <w:rsid w:val="00F0779C"/>
    <w:rsid w:val="00F10A55"/>
    <w:rsid w:val="00F158C5"/>
    <w:rsid w:val="00F228DF"/>
    <w:rsid w:val="00F22E32"/>
    <w:rsid w:val="00F323F2"/>
    <w:rsid w:val="00F450DC"/>
    <w:rsid w:val="00F54371"/>
    <w:rsid w:val="00F633B7"/>
    <w:rsid w:val="00F723CA"/>
    <w:rsid w:val="00F744C7"/>
    <w:rsid w:val="00F836FA"/>
    <w:rsid w:val="00F90266"/>
    <w:rsid w:val="00F96A6D"/>
    <w:rsid w:val="00FA3609"/>
    <w:rsid w:val="00FA735D"/>
    <w:rsid w:val="00FB0F90"/>
    <w:rsid w:val="00FB240A"/>
    <w:rsid w:val="00FC142D"/>
    <w:rsid w:val="00FC3BD3"/>
    <w:rsid w:val="00FD5307"/>
    <w:rsid w:val="00FE47FC"/>
    <w:rsid w:val="00FF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75B00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ヘッダとフッタ"/>
    <w:rsid w:val="00405232"/>
    <w:pPr>
      <w:tabs>
        <w:tab w:val="right" w:pos="9632"/>
      </w:tabs>
    </w:pPr>
    <w:rPr>
      <w:rFonts w:ascii="ヒラギノ角ゴ Pro W3" w:eastAsia="ヒラギノ角ゴ Pro W3" w:hAnsi="ヒラギノ角ゴ Pro W3"/>
      <w:color w:val="000000"/>
    </w:rPr>
  </w:style>
  <w:style w:type="paragraph" w:customStyle="1" w:styleId="a4">
    <w:name w:val="タイトル"/>
    <w:next w:val="1"/>
    <w:rsid w:val="00405232"/>
    <w:pPr>
      <w:keepNext/>
      <w:outlineLvl w:val="0"/>
    </w:pPr>
    <w:rPr>
      <w:rFonts w:ascii="ヒラギノ角ゴ Pro W6" w:eastAsia="ヒラギノ角ゴ Pro W3" w:hAnsi="ヒラギノ角ゴ Pro W6"/>
      <w:color w:val="000000"/>
      <w:sz w:val="56"/>
    </w:rPr>
  </w:style>
  <w:style w:type="paragraph" w:customStyle="1" w:styleId="1">
    <w:name w:val="本文1"/>
    <w:rsid w:val="00405232"/>
    <w:rPr>
      <w:rFonts w:ascii="ヒラギノ角ゴ Pro W3" w:eastAsia="ヒラギノ角ゴ Pro W3" w:hAnsi="ヒラギノ角ゴ Pro W3"/>
      <w:color w:val="000000"/>
      <w:sz w:val="24"/>
    </w:rPr>
  </w:style>
  <w:style w:type="paragraph" w:customStyle="1" w:styleId="a5">
    <w:name w:val="脚注テキスト"/>
    <w:rsid w:val="00405232"/>
    <w:rPr>
      <w:rFonts w:ascii="ヒラギノ角ゴ Pro W3" w:eastAsia="ヒラギノ角ゴ Pro W3" w:hAnsi="ヒラギノ角ゴ Pro W3"/>
      <w:color w:val="000000"/>
    </w:rPr>
  </w:style>
  <w:style w:type="paragraph" w:customStyle="1" w:styleId="11">
    <w:name w:val="見出し 11"/>
    <w:next w:val="1"/>
    <w:rsid w:val="00405232"/>
    <w:pPr>
      <w:keepNext/>
      <w:outlineLvl w:val="0"/>
    </w:pPr>
    <w:rPr>
      <w:rFonts w:ascii="ヒラギノ角ゴ Pro W6" w:eastAsia="ヒラギノ角ゴ Pro W3" w:hAnsi="ヒラギノ角ゴ Pro W6"/>
      <w:color w:val="000000"/>
      <w:sz w:val="36"/>
    </w:rPr>
  </w:style>
  <w:style w:type="paragraph" w:styleId="a6">
    <w:name w:val="endnote text"/>
    <w:basedOn w:val="a"/>
    <w:link w:val="a7"/>
    <w:locked/>
    <w:rsid w:val="00347119"/>
    <w:pPr>
      <w:snapToGrid w:val="0"/>
    </w:pPr>
  </w:style>
  <w:style w:type="character" w:customStyle="1" w:styleId="a7">
    <w:name w:val="Текст концевой сноски Знак"/>
    <w:basedOn w:val="a0"/>
    <w:link w:val="a6"/>
    <w:rsid w:val="00347119"/>
    <w:rPr>
      <w:sz w:val="24"/>
      <w:szCs w:val="24"/>
      <w:lang w:eastAsia="en-US"/>
    </w:rPr>
  </w:style>
  <w:style w:type="character" w:styleId="a8">
    <w:name w:val="endnote reference"/>
    <w:basedOn w:val="a0"/>
    <w:locked/>
    <w:rsid w:val="00347119"/>
    <w:rPr>
      <w:vertAlign w:val="superscript"/>
    </w:rPr>
  </w:style>
  <w:style w:type="paragraph" w:styleId="a9">
    <w:name w:val="footnote text"/>
    <w:basedOn w:val="a"/>
    <w:link w:val="aa"/>
    <w:locked/>
    <w:rsid w:val="001B630E"/>
    <w:pPr>
      <w:snapToGrid w:val="0"/>
    </w:pPr>
  </w:style>
  <w:style w:type="character" w:customStyle="1" w:styleId="aa">
    <w:name w:val="Текст сноски Знак"/>
    <w:basedOn w:val="a0"/>
    <w:link w:val="a9"/>
    <w:rsid w:val="001B630E"/>
    <w:rPr>
      <w:sz w:val="24"/>
      <w:szCs w:val="24"/>
      <w:lang w:eastAsia="en-US"/>
    </w:rPr>
  </w:style>
  <w:style w:type="character" w:styleId="ab">
    <w:name w:val="footnote reference"/>
    <w:basedOn w:val="a0"/>
    <w:locked/>
    <w:rsid w:val="001B630E"/>
    <w:rPr>
      <w:vertAlign w:val="superscript"/>
    </w:rPr>
  </w:style>
  <w:style w:type="paragraph" w:styleId="ac">
    <w:name w:val="header"/>
    <w:basedOn w:val="a"/>
    <w:link w:val="ad"/>
    <w:unhideWhenUsed/>
    <w:locked/>
    <w:rsid w:val="00F323F2"/>
    <w:pPr>
      <w:tabs>
        <w:tab w:val="center" w:pos="4252"/>
        <w:tab w:val="right" w:pos="8504"/>
      </w:tabs>
      <w:snapToGrid w:val="0"/>
    </w:pPr>
  </w:style>
  <w:style w:type="character" w:customStyle="1" w:styleId="ad">
    <w:name w:val="Верхний колонтитул Знак"/>
    <w:basedOn w:val="a0"/>
    <w:link w:val="ac"/>
    <w:rsid w:val="00F323F2"/>
    <w:rPr>
      <w:sz w:val="24"/>
      <w:szCs w:val="24"/>
      <w:lang w:eastAsia="en-US"/>
    </w:rPr>
  </w:style>
  <w:style w:type="paragraph" w:styleId="ae">
    <w:name w:val="footer"/>
    <w:basedOn w:val="a"/>
    <w:link w:val="af"/>
    <w:unhideWhenUsed/>
    <w:locked/>
    <w:rsid w:val="00F323F2"/>
    <w:pPr>
      <w:tabs>
        <w:tab w:val="center" w:pos="4252"/>
        <w:tab w:val="right" w:pos="8504"/>
      </w:tabs>
      <w:snapToGrid w:val="0"/>
    </w:pPr>
  </w:style>
  <w:style w:type="character" w:customStyle="1" w:styleId="af">
    <w:name w:val="Нижний колонтитул Знак"/>
    <w:basedOn w:val="a0"/>
    <w:link w:val="ae"/>
    <w:rsid w:val="00F323F2"/>
    <w:rPr>
      <w:sz w:val="24"/>
      <w:szCs w:val="24"/>
      <w:lang w:eastAsia="en-US"/>
    </w:rPr>
  </w:style>
  <w:style w:type="paragraph" w:styleId="af0">
    <w:name w:val="Normal (Web)"/>
    <w:basedOn w:val="a"/>
    <w:uiPriority w:val="99"/>
    <w:semiHidden/>
    <w:unhideWhenUsed/>
    <w:locked/>
    <w:rsid w:val="00C75B00"/>
    <w:pPr>
      <w:spacing w:before="100" w:beforeAutospacing="1" w:after="100" w:afterAutospacing="1"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05473-C732-4F88-99CB-81A14B70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3555</Words>
  <Characters>20266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山路 明日太</dc:creator>
  <cp:lastModifiedBy>Ольга</cp:lastModifiedBy>
  <cp:revision>5</cp:revision>
  <cp:lastPrinted>2017-10-17T15:11:00Z</cp:lastPrinted>
  <dcterms:created xsi:type="dcterms:W3CDTF">2017-10-29T08:35:00Z</dcterms:created>
  <dcterms:modified xsi:type="dcterms:W3CDTF">2017-10-29T10:00:00Z</dcterms:modified>
</cp:coreProperties>
</file>